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C0FA89" w14:textId="77777777" w:rsidR="00A53D7B" w:rsidRPr="00CF1947" w:rsidRDefault="00A53D7B" w:rsidP="00471DC4">
      <w:pPr>
        <w:jc w:val="center"/>
        <w:rPr>
          <w:rFonts w:ascii="Calibri" w:hAnsi="Calibri" w:cs="Calibri"/>
          <w:b/>
          <w:sz w:val="24"/>
          <w:szCs w:val="24"/>
          <w:lang w:val="en-GB"/>
        </w:rPr>
      </w:pPr>
      <w:r w:rsidRPr="00CF1947">
        <w:rPr>
          <w:rFonts w:ascii="Calibri" w:eastAsia="Times New Roman" w:hAnsi="Calibri" w:cs="Calibri"/>
          <w:noProof/>
          <w:sz w:val="24"/>
          <w:szCs w:val="24"/>
          <w:lang w:eastAsia="sl-SI"/>
        </w:rPr>
        <w:drawing>
          <wp:inline distT="0" distB="0" distL="0" distR="0" wp14:anchorId="300AC3C1" wp14:editId="280480C8">
            <wp:extent cx="4777662" cy="1543050"/>
            <wp:effectExtent l="0" t="0" r="4445" b="0"/>
            <wp:docPr id="1" name="Slika 1" descr="I:\2026\ARRAIOLOS\CGP\Arraiolos 2026 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2026\ARRAIOLOS\CGP\Arraiolos 2026 FINA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70140" cy="1572918"/>
                    </a:xfrm>
                    <a:prstGeom prst="rect">
                      <a:avLst/>
                    </a:prstGeom>
                    <a:noFill/>
                    <a:ln>
                      <a:noFill/>
                    </a:ln>
                  </pic:spPr>
                </pic:pic>
              </a:graphicData>
            </a:graphic>
          </wp:inline>
        </w:drawing>
      </w:r>
    </w:p>
    <w:p w14:paraId="4058024E" w14:textId="77777777" w:rsidR="00A937D9" w:rsidRPr="00CF1947" w:rsidRDefault="001B47FA" w:rsidP="001B47FA">
      <w:pPr>
        <w:jc w:val="center"/>
        <w:rPr>
          <w:rFonts w:ascii="Calibri" w:hAnsi="Calibri" w:cs="Calibri"/>
          <w:b/>
          <w:sz w:val="24"/>
          <w:szCs w:val="24"/>
          <w:lang w:val="en-GB"/>
        </w:rPr>
      </w:pPr>
      <w:r w:rsidRPr="00CF1947">
        <w:rPr>
          <w:rFonts w:ascii="Calibri" w:hAnsi="Calibri" w:cs="Calibri"/>
          <w:b/>
          <w:sz w:val="24"/>
          <w:szCs w:val="24"/>
          <w:lang w:val="en-GB"/>
        </w:rPr>
        <w:t xml:space="preserve">Spouses’ Programme </w:t>
      </w:r>
    </w:p>
    <w:p w14:paraId="0B5D4E72" w14:textId="77777777" w:rsidR="00471DC4" w:rsidRPr="00CF1947" w:rsidRDefault="001B47FA" w:rsidP="00E23ED8">
      <w:pPr>
        <w:jc w:val="center"/>
        <w:rPr>
          <w:rFonts w:ascii="Calibri" w:hAnsi="Calibri" w:cs="Calibri"/>
          <w:sz w:val="24"/>
          <w:szCs w:val="24"/>
          <w:lang w:val="en-GB"/>
        </w:rPr>
      </w:pPr>
      <w:r w:rsidRPr="00CF1947">
        <w:rPr>
          <w:rFonts w:ascii="Calibri" w:hAnsi="Calibri" w:cs="Calibri"/>
          <w:sz w:val="24"/>
          <w:szCs w:val="24"/>
          <w:lang w:val="en-GB"/>
        </w:rPr>
        <w:t>Friday, 16 Oc</w:t>
      </w:r>
      <w:r w:rsidR="00471DC4" w:rsidRPr="00CF1947">
        <w:rPr>
          <w:rFonts w:ascii="Calibri" w:hAnsi="Calibri" w:cs="Calibri"/>
          <w:sz w:val="24"/>
          <w:szCs w:val="24"/>
          <w:lang w:val="en-GB"/>
        </w:rPr>
        <w:t>tober 2026</w:t>
      </w:r>
      <w:r w:rsidR="00E23ED8" w:rsidRPr="00CF1947">
        <w:rPr>
          <w:rFonts w:ascii="Calibri" w:hAnsi="Calibri" w:cs="Calibri"/>
          <w:sz w:val="24"/>
          <w:szCs w:val="24"/>
          <w:lang w:val="en-GB"/>
        </w:rPr>
        <w:t xml:space="preserve">, </w:t>
      </w:r>
      <w:proofErr w:type="spellStart"/>
      <w:r w:rsidR="00471DC4" w:rsidRPr="00CF1947">
        <w:rPr>
          <w:rFonts w:ascii="Calibri" w:hAnsi="Calibri" w:cs="Calibri"/>
          <w:sz w:val="24"/>
          <w:szCs w:val="24"/>
          <w:lang w:val="en-GB"/>
        </w:rPr>
        <w:t>Lipica</w:t>
      </w:r>
      <w:proofErr w:type="spellEnd"/>
      <w:r w:rsidR="000A3344" w:rsidRPr="00CF1947">
        <w:rPr>
          <w:rFonts w:ascii="Calibri" w:hAnsi="Calibri" w:cs="Calibri"/>
          <w:sz w:val="24"/>
          <w:szCs w:val="24"/>
          <w:lang w:val="en-GB"/>
        </w:rPr>
        <w:t xml:space="preserve"> and </w:t>
      </w:r>
      <w:proofErr w:type="spellStart"/>
      <w:r w:rsidR="000A3344" w:rsidRPr="00CF1947">
        <w:rPr>
          <w:rFonts w:ascii="Calibri" w:hAnsi="Calibri" w:cs="Calibri"/>
          <w:sz w:val="24"/>
          <w:szCs w:val="24"/>
          <w:lang w:val="en-GB"/>
        </w:rPr>
        <w:t>Vilenica</w:t>
      </w:r>
      <w:proofErr w:type="spellEnd"/>
      <w:r w:rsidR="008B679C">
        <w:rPr>
          <w:rFonts w:ascii="Calibri" w:hAnsi="Calibri" w:cs="Calibri"/>
          <w:sz w:val="24"/>
          <w:szCs w:val="24"/>
          <w:lang w:val="en-GB"/>
        </w:rPr>
        <w:t xml:space="preserve"> Cave</w:t>
      </w:r>
    </w:p>
    <w:p w14:paraId="1597294F" w14:textId="77777777" w:rsidR="00805C7B" w:rsidRPr="00CF1947" w:rsidRDefault="00805C7B" w:rsidP="00471DC4">
      <w:pPr>
        <w:jc w:val="center"/>
        <w:rPr>
          <w:rFonts w:ascii="Calibri" w:hAnsi="Calibri" w:cs="Calibri"/>
          <w:sz w:val="24"/>
          <w:szCs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7649"/>
      </w:tblGrid>
      <w:tr w:rsidR="00471DC4" w:rsidRPr="00CF1947" w14:paraId="429E823D" w14:textId="77777777" w:rsidTr="00805C7B">
        <w:trPr>
          <w:trHeight w:val="875"/>
        </w:trPr>
        <w:tc>
          <w:tcPr>
            <w:tcW w:w="1413" w:type="dxa"/>
          </w:tcPr>
          <w:p w14:paraId="63187086" w14:textId="77777777" w:rsidR="00471DC4" w:rsidRPr="00CF1947" w:rsidRDefault="00BC773A" w:rsidP="000A3344">
            <w:pPr>
              <w:rPr>
                <w:rFonts w:ascii="Calibri" w:hAnsi="Calibri" w:cs="Calibri"/>
                <w:sz w:val="24"/>
                <w:szCs w:val="24"/>
                <w:lang w:val="en-GB"/>
              </w:rPr>
            </w:pPr>
            <w:r w:rsidRPr="00CF1947">
              <w:rPr>
                <w:rFonts w:ascii="Calibri" w:hAnsi="Calibri" w:cs="Calibri"/>
                <w:sz w:val="24"/>
                <w:szCs w:val="24"/>
                <w:lang w:val="en-GB"/>
              </w:rPr>
              <w:t>8.50</w:t>
            </w:r>
          </w:p>
        </w:tc>
        <w:tc>
          <w:tcPr>
            <w:tcW w:w="7649" w:type="dxa"/>
          </w:tcPr>
          <w:p w14:paraId="3BA1A0B1" w14:textId="77777777" w:rsidR="00306227" w:rsidRPr="00CF1947" w:rsidRDefault="00306227" w:rsidP="000A3344">
            <w:pPr>
              <w:rPr>
                <w:rFonts w:ascii="Calibri" w:eastAsia="Times New Roman" w:hAnsi="Calibri" w:cs="Calibri"/>
                <w:sz w:val="24"/>
                <w:szCs w:val="24"/>
                <w:lang w:val="en-GB" w:eastAsia="sl-SI"/>
              </w:rPr>
            </w:pPr>
            <w:r w:rsidRPr="00CF1947">
              <w:rPr>
                <w:rFonts w:ascii="Calibri" w:eastAsia="Times New Roman" w:hAnsi="Calibri" w:cs="Calibri"/>
                <w:sz w:val="24"/>
                <w:szCs w:val="24"/>
                <w:lang w:val="en-GB" w:eastAsia="sl-SI"/>
              </w:rPr>
              <w:t xml:space="preserve">Departure of the Spouses of the Heads of State </w:t>
            </w:r>
            <w:r w:rsidR="00685EC9" w:rsidRPr="00CF1947">
              <w:rPr>
                <w:rFonts w:ascii="Calibri" w:eastAsia="Times New Roman" w:hAnsi="Calibri" w:cs="Calibri"/>
                <w:sz w:val="24"/>
                <w:szCs w:val="24"/>
                <w:lang w:val="en-GB" w:eastAsia="sl-SI"/>
              </w:rPr>
              <w:t xml:space="preserve">in a motorcade of vehicles </w:t>
            </w:r>
            <w:r w:rsidRPr="00CF1947">
              <w:rPr>
                <w:rFonts w:ascii="Calibri" w:eastAsia="Times New Roman" w:hAnsi="Calibri" w:cs="Calibri"/>
                <w:sz w:val="24"/>
                <w:szCs w:val="24"/>
                <w:lang w:val="en-GB" w:eastAsia="sl-SI"/>
              </w:rPr>
              <w:t>from Hotel P</w:t>
            </w:r>
            <w:r w:rsidR="00BA551E" w:rsidRPr="00CF1947">
              <w:rPr>
                <w:rFonts w:ascii="Calibri" w:eastAsia="Times New Roman" w:hAnsi="Calibri" w:cs="Calibri"/>
                <w:sz w:val="24"/>
                <w:szCs w:val="24"/>
                <w:lang w:val="en-GB" w:eastAsia="sl-SI"/>
              </w:rPr>
              <w:t xml:space="preserve">laza in Ljubljana to </w:t>
            </w:r>
            <w:proofErr w:type="spellStart"/>
            <w:r w:rsidR="00BA551E" w:rsidRPr="00CF1947">
              <w:rPr>
                <w:rFonts w:ascii="Calibri" w:eastAsia="Times New Roman" w:hAnsi="Calibri" w:cs="Calibri"/>
                <w:sz w:val="24"/>
                <w:szCs w:val="24"/>
                <w:lang w:val="en-GB" w:eastAsia="sl-SI"/>
              </w:rPr>
              <w:t>Lipica</w:t>
            </w:r>
            <w:proofErr w:type="spellEnd"/>
            <w:r w:rsidR="00BA551E" w:rsidRPr="00CF1947">
              <w:rPr>
                <w:rFonts w:ascii="Calibri" w:eastAsia="Times New Roman" w:hAnsi="Calibri" w:cs="Calibri"/>
                <w:sz w:val="24"/>
                <w:szCs w:val="24"/>
                <w:lang w:val="en-GB" w:eastAsia="sl-SI"/>
              </w:rPr>
              <w:t>,</w:t>
            </w:r>
          </w:p>
        </w:tc>
      </w:tr>
      <w:tr w:rsidR="00471DC4" w:rsidRPr="00CF1947" w14:paraId="4632B635" w14:textId="77777777" w:rsidTr="00805C7B">
        <w:tc>
          <w:tcPr>
            <w:tcW w:w="1413" w:type="dxa"/>
          </w:tcPr>
          <w:p w14:paraId="55F73321" w14:textId="77777777" w:rsidR="00471DC4" w:rsidRPr="00CF1947" w:rsidRDefault="00287120" w:rsidP="000A3344">
            <w:pPr>
              <w:rPr>
                <w:rFonts w:ascii="Calibri" w:hAnsi="Calibri" w:cs="Calibri"/>
                <w:sz w:val="24"/>
                <w:szCs w:val="24"/>
                <w:lang w:val="en-GB"/>
              </w:rPr>
            </w:pPr>
            <w:r w:rsidRPr="00CF1947">
              <w:rPr>
                <w:rFonts w:ascii="Calibri" w:hAnsi="Calibri" w:cs="Calibri"/>
                <w:sz w:val="24"/>
                <w:szCs w:val="24"/>
                <w:lang w:val="en-GB"/>
              </w:rPr>
              <w:t xml:space="preserve">10.00 </w:t>
            </w:r>
          </w:p>
        </w:tc>
        <w:tc>
          <w:tcPr>
            <w:tcW w:w="7649" w:type="dxa"/>
          </w:tcPr>
          <w:p w14:paraId="07715215" w14:textId="77777777" w:rsidR="00BA551E" w:rsidRPr="00CF1947" w:rsidRDefault="00B64C95" w:rsidP="000A3344">
            <w:pPr>
              <w:rPr>
                <w:rFonts w:ascii="Calibri" w:eastAsia="Times New Roman" w:hAnsi="Calibri" w:cs="Calibri"/>
                <w:sz w:val="24"/>
                <w:szCs w:val="24"/>
                <w:lang w:val="en-GB" w:eastAsia="sl-SI"/>
              </w:rPr>
            </w:pPr>
            <w:r w:rsidRPr="00CF1947">
              <w:rPr>
                <w:rFonts w:ascii="Calibri" w:eastAsia="Times New Roman" w:hAnsi="Calibri" w:cs="Calibri"/>
                <w:sz w:val="24"/>
                <w:szCs w:val="24"/>
                <w:lang w:val="en-GB" w:eastAsia="sl-SI"/>
              </w:rPr>
              <w:t>a</w:t>
            </w:r>
            <w:r w:rsidR="00BA551E" w:rsidRPr="00CF1947">
              <w:rPr>
                <w:rFonts w:ascii="Calibri" w:eastAsia="Times New Roman" w:hAnsi="Calibri" w:cs="Calibri"/>
                <w:sz w:val="24"/>
                <w:szCs w:val="24"/>
                <w:lang w:val="en-GB" w:eastAsia="sl-SI"/>
              </w:rPr>
              <w:t xml:space="preserve">rrival of the Spouses of the Heads of State at </w:t>
            </w:r>
            <w:proofErr w:type="spellStart"/>
            <w:r w:rsidR="00BA551E" w:rsidRPr="00CF1947">
              <w:rPr>
                <w:rFonts w:ascii="Calibri" w:eastAsia="Times New Roman" w:hAnsi="Calibri" w:cs="Calibri"/>
                <w:sz w:val="24"/>
                <w:szCs w:val="24"/>
                <w:lang w:val="en-GB" w:eastAsia="sl-SI"/>
              </w:rPr>
              <w:t>Lipica</w:t>
            </w:r>
            <w:proofErr w:type="spellEnd"/>
            <w:r w:rsidR="00BA551E" w:rsidRPr="00CF1947">
              <w:rPr>
                <w:rFonts w:ascii="Calibri" w:eastAsia="Times New Roman" w:hAnsi="Calibri" w:cs="Calibri"/>
                <w:sz w:val="24"/>
                <w:szCs w:val="24"/>
                <w:lang w:val="en-GB" w:eastAsia="sl-SI"/>
              </w:rPr>
              <w:t xml:space="preserve">, at the main entrance to the </w:t>
            </w:r>
            <w:proofErr w:type="spellStart"/>
            <w:r w:rsidR="00BA551E" w:rsidRPr="00CF1947">
              <w:rPr>
                <w:rFonts w:ascii="Calibri" w:eastAsia="Times New Roman" w:hAnsi="Calibri" w:cs="Calibri"/>
                <w:sz w:val="24"/>
                <w:szCs w:val="24"/>
                <w:lang w:val="en-GB" w:eastAsia="sl-SI"/>
              </w:rPr>
              <w:t>Lipica</w:t>
            </w:r>
            <w:proofErr w:type="spellEnd"/>
            <w:r w:rsidR="00BA551E" w:rsidRPr="00CF1947">
              <w:rPr>
                <w:rFonts w:ascii="Calibri" w:eastAsia="Times New Roman" w:hAnsi="Calibri" w:cs="Calibri"/>
                <w:sz w:val="24"/>
                <w:szCs w:val="24"/>
                <w:lang w:val="en-GB" w:eastAsia="sl-SI"/>
              </w:rPr>
              <w:t xml:space="preserve"> Stud Farm</w:t>
            </w:r>
            <w:r w:rsidR="0081096E">
              <w:rPr>
                <w:rFonts w:ascii="Calibri" w:eastAsia="Times New Roman" w:hAnsi="Calibri" w:cs="Calibri"/>
                <w:sz w:val="24"/>
                <w:szCs w:val="24"/>
                <w:lang w:val="en-GB" w:eastAsia="sl-SI"/>
              </w:rPr>
              <w:t xml:space="preserve"> </w:t>
            </w:r>
            <w:r w:rsidR="0081096E">
              <w:rPr>
                <w:rFonts w:ascii="Calibri" w:hAnsi="Calibri" w:cs="Calibri"/>
              </w:rPr>
              <w:t>(</w:t>
            </w:r>
            <w:r w:rsidR="0081096E" w:rsidRPr="00987A8D">
              <w:rPr>
                <w:rFonts w:ascii="Calibri" w:hAnsi="Calibri" w:cs="Calibri"/>
              </w:rPr>
              <w:t>Lipica 5, Sežana</w:t>
            </w:r>
            <w:r w:rsidR="0081096E">
              <w:rPr>
                <w:rFonts w:ascii="Calibri" w:hAnsi="Calibri" w:cs="Calibri"/>
              </w:rPr>
              <w:t>)</w:t>
            </w:r>
            <w:r w:rsidR="00BA551E" w:rsidRPr="00CF1947">
              <w:rPr>
                <w:rFonts w:ascii="Calibri" w:eastAsia="Times New Roman" w:hAnsi="Calibri" w:cs="Calibri"/>
                <w:sz w:val="24"/>
                <w:szCs w:val="24"/>
                <w:lang w:val="en-GB" w:eastAsia="sl-SI"/>
              </w:rPr>
              <w:t xml:space="preserve">, where they </w:t>
            </w:r>
            <w:r w:rsidR="005717A4" w:rsidRPr="00CF1947">
              <w:rPr>
                <w:rFonts w:ascii="Calibri" w:eastAsia="Times New Roman" w:hAnsi="Calibri" w:cs="Calibri"/>
                <w:sz w:val="24"/>
                <w:szCs w:val="24"/>
                <w:lang w:val="en-GB" w:eastAsia="sl-SI"/>
              </w:rPr>
              <w:t>are</w:t>
            </w:r>
            <w:r w:rsidR="00BA551E" w:rsidRPr="00CF1947">
              <w:rPr>
                <w:rFonts w:ascii="Calibri" w:eastAsia="Times New Roman" w:hAnsi="Calibri" w:cs="Calibri"/>
                <w:sz w:val="24"/>
                <w:szCs w:val="24"/>
                <w:lang w:val="en-GB" w:eastAsia="sl-SI"/>
              </w:rPr>
              <w:t xml:space="preserve"> welcomed by:</w:t>
            </w:r>
          </w:p>
          <w:p w14:paraId="2166A1FC" w14:textId="77777777" w:rsidR="00287120" w:rsidRPr="00CF1947" w:rsidRDefault="00BA551E" w:rsidP="000A3344">
            <w:pPr>
              <w:numPr>
                <w:ilvl w:val="0"/>
                <w:numId w:val="4"/>
              </w:numPr>
              <w:rPr>
                <w:rFonts w:ascii="Calibri" w:eastAsia="Times New Roman" w:hAnsi="Calibri" w:cs="Calibri"/>
                <w:i/>
                <w:sz w:val="24"/>
                <w:szCs w:val="24"/>
                <w:lang w:val="en-GB" w:eastAsia="sl-SI"/>
              </w:rPr>
            </w:pPr>
            <w:r w:rsidRPr="00CF1947">
              <w:rPr>
                <w:rFonts w:ascii="Calibri" w:eastAsia="Times New Roman" w:hAnsi="Calibri" w:cs="Calibri"/>
                <w:bCs/>
                <w:i/>
                <w:sz w:val="24"/>
                <w:szCs w:val="24"/>
                <w:lang w:val="en-GB" w:eastAsia="sl-SI"/>
              </w:rPr>
              <w:t xml:space="preserve">Ms Tatjana </w:t>
            </w:r>
            <w:proofErr w:type="spellStart"/>
            <w:r w:rsidRPr="00CF1947">
              <w:rPr>
                <w:rFonts w:ascii="Calibri" w:eastAsia="Times New Roman" w:hAnsi="Calibri" w:cs="Calibri"/>
                <w:bCs/>
                <w:i/>
                <w:sz w:val="24"/>
                <w:szCs w:val="24"/>
                <w:lang w:val="en-GB" w:eastAsia="sl-SI"/>
              </w:rPr>
              <w:t>Vošinek</w:t>
            </w:r>
            <w:proofErr w:type="spellEnd"/>
            <w:r w:rsidRPr="00CF1947">
              <w:rPr>
                <w:rFonts w:ascii="Calibri" w:eastAsia="Times New Roman" w:hAnsi="Calibri" w:cs="Calibri"/>
                <w:bCs/>
                <w:i/>
                <w:sz w:val="24"/>
                <w:szCs w:val="24"/>
                <w:lang w:val="en-GB" w:eastAsia="sl-SI"/>
              </w:rPr>
              <w:t xml:space="preserve"> Pucer, </w:t>
            </w:r>
            <w:r w:rsidRPr="00CF1947">
              <w:rPr>
                <w:rFonts w:ascii="Calibri" w:eastAsia="Times New Roman" w:hAnsi="Calibri" w:cs="Calibri"/>
                <w:i/>
                <w:sz w:val="24"/>
                <w:szCs w:val="24"/>
                <w:lang w:val="en-GB" w:eastAsia="sl-SI"/>
              </w:rPr>
              <w:t xml:space="preserve">Director of </w:t>
            </w:r>
            <w:proofErr w:type="spellStart"/>
            <w:r w:rsidRPr="00CF1947">
              <w:rPr>
                <w:rFonts w:ascii="Calibri" w:eastAsia="Times New Roman" w:hAnsi="Calibri" w:cs="Calibri"/>
                <w:i/>
                <w:sz w:val="24"/>
                <w:szCs w:val="24"/>
                <w:lang w:val="en-GB" w:eastAsia="sl-SI"/>
              </w:rPr>
              <w:t>Kobilarna</w:t>
            </w:r>
            <w:proofErr w:type="spellEnd"/>
            <w:r w:rsidRPr="00CF1947">
              <w:rPr>
                <w:rFonts w:ascii="Calibri" w:eastAsia="Times New Roman" w:hAnsi="Calibri" w:cs="Calibri"/>
                <w:i/>
                <w:sz w:val="24"/>
                <w:szCs w:val="24"/>
                <w:lang w:val="en-GB" w:eastAsia="sl-SI"/>
              </w:rPr>
              <w:t xml:space="preserve"> </w:t>
            </w:r>
            <w:proofErr w:type="spellStart"/>
            <w:r w:rsidRPr="00CF1947">
              <w:rPr>
                <w:rFonts w:ascii="Calibri" w:eastAsia="Times New Roman" w:hAnsi="Calibri" w:cs="Calibri"/>
                <w:i/>
                <w:sz w:val="24"/>
                <w:szCs w:val="24"/>
                <w:lang w:val="en-GB" w:eastAsia="sl-SI"/>
              </w:rPr>
              <w:t>Lipica</w:t>
            </w:r>
            <w:proofErr w:type="spellEnd"/>
            <w:r w:rsidRPr="00CF1947">
              <w:rPr>
                <w:rFonts w:ascii="Calibri" w:eastAsia="Times New Roman" w:hAnsi="Calibri" w:cs="Calibri"/>
                <w:i/>
                <w:sz w:val="24"/>
                <w:szCs w:val="24"/>
                <w:lang w:val="en-GB" w:eastAsia="sl-SI"/>
              </w:rPr>
              <w:t xml:space="preserve"> d.o.o.</w:t>
            </w:r>
            <w:r w:rsidR="00685EC9" w:rsidRPr="00CF1947">
              <w:rPr>
                <w:rFonts w:ascii="Calibri" w:eastAsia="Times New Roman" w:hAnsi="Calibri" w:cs="Calibri"/>
                <w:i/>
                <w:sz w:val="24"/>
                <w:szCs w:val="24"/>
                <w:lang w:val="en-GB" w:eastAsia="sl-SI"/>
              </w:rPr>
              <w:t>,</w:t>
            </w:r>
          </w:p>
          <w:p w14:paraId="7960F66B" w14:textId="77777777" w:rsidR="00E23ED8" w:rsidRPr="00CF1947" w:rsidRDefault="00E23ED8" w:rsidP="00E23ED8">
            <w:pPr>
              <w:rPr>
                <w:rFonts w:ascii="Calibri" w:eastAsia="Times New Roman" w:hAnsi="Calibri" w:cs="Calibri"/>
                <w:sz w:val="24"/>
                <w:szCs w:val="24"/>
                <w:lang w:val="en-GB" w:eastAsia="sl-SI"/>
              </w:rPr>
            </w:pPr>
          </w:p>
          <w:p w14:paraId="17DA57B7" w14:textId="77777777" w:rsidR="00E23ED8" w:rsidRPr="00CF1947" w:rsidRDefault="00E23ED8" w:rsidP="00E23ED8">
            <w:pPr>
              <w:rPr>
                <w:rFonts w:ascii="Calibri" w:eastAsia="Times New Roman" w:hAnsi="Calibri" w:cs="Calibri"/>
                <w:sz w:val="24"/>
                <w:szCs w:val="24"/>
                <w:lang w:val="en-GB" w:eastAsia="sl-SI"/>
              </w:rPr>
            </w:pPr>
            <w:r w:rsidRPr="00CF1947">
              <w:rPr>
                <w:rFonts w:ascii="Calibri" w:eastAsia="Times New Roman" w:hAnsi="Calibri" w:cs="Calibri"/>
                <w:sz w:val="24"/>
                <w:szCs w:val="24"/>
                <w:lang w:val="en-GB" w:eastAsia="sl-SI"/>
              </w:rPr>
              <w:t>(in case of bad weather: arrival at the Hotel Maestoso)</w:t>
            </w:r>
            <w:r w:rsidR="003251B6" w:rsidRPr="00CF1947">
              <w:rPr>
                <w:rFonts w:ascii="Calibri" w:eastAsia="Times New Roman" w:hAnsi="Calibri" w:cs="Calibri"/>
                <w:sz w:val="24"/>
                <w:szCs w:val="24"/>
                <w:lang w:val="en-GB" w:eastAsia="sl-SI"/>
              </w:rPr>
              <w:t>,</w:t>
            </w:r>
          </w:p>
          <w:p w14:paraId="2E63D016" w14:textId="77777777" w:rsidR="000A3344" w:rsidRPr="00CF1947" w:rsidRDefault="000A3344" w:rsidP="000A3344">
            <w:pPr>
              <w:ind w:left="720"/>
              <w:rPr>
                <w:rFonts w:ascii="Calibri" w:eastAsia="Times New Roman" w:hAnsi="Calibri" w:cs="Calibri"/>
                <w:sz w:val="24"/>
                <w:szCs w:val="24"/>
                <w:lang w:val="en-GB" w:eastAsia="sl-SI"/>
              </w:rPr>
            </w:pPr>
          </w:p>
        </w:tc>
      </w:tr>
      <w:tr w:rsidR="00F87069" w:rsidRPr="00CF1947" w14:paraId="3E45C1C6" w14:textId="77777777" w:rsidTr="00805C7B">
        <w:trPr>
          <w:trHeight w:val="481"/>
        </w:trPr>
        <w:tc>
          <w:tcPr>
            <w:tcW w:w="1413" w:type="dxa"/>
          </w:tcPr>
          <w:p w14:paraId="2284DD68" w14:textId="77777777" w:rsidR="00F87069" w:rsidRPr="00CF1947" w:rsidRDefault="00324F68" w:rsidP="000A3344">
            <w:pPr>
              <w:rPr>
                <w:rFonts w:ascii="Calibri" w:eastAsia="Times New Roman" w:hAnsi="Calibri" w:cs="Calibri"/>
                <w:sz w:val="24"/>
                <w:szCs w:val="24"/>
                <w:lang w:val="en-GB" w:eastAsia="sl-SI"/>
              </w:rPr>
            </w:pPr>
            <w:r w:rsidRPr="00CF1947">
              <w:rPr>
                <w:rFonts w:ascii="Calibri" w:eastAsia="Times New Roman" w:hAnsi="Calibri" w:cs="Calibri"/>
                <w:sz w:val="24"/>
                <w:szCs w:val="24"/>
                <w:lang w:val="en-GB" w:eastAsia="sl-SI"/>
              </w:rPr>
              <w:t xml:space="preserve">followed by </w:t>
            </w:r>
          </w:p>
        </w:tc>
        <w:tc>
          <w:tcPr>
            <w:tcW w:w="7649" w:type="dxa"/>
          </w:tcPr>
          <w:p w14:paraId="5E2EA390" w14:textId="77777777" w:rsidR="00F87069" w:rsidRPr="00CF1947" w:rsidRDefault="00B64C95" w:rsidP="000A3344">
            <w:pPr>
              <w:rPr>
                <w:rFonts w:ascii="Calibri" w:eastAsia="Times New Roman" w:hAnsi="Calibri" w:cs="Calibri"/>
                <w:sz w:val="24"/>
                <w:szCs w:val="24"/>
                <w:lang w:val="en-GB" w:eastAsia="sl-SI"/>
              </w:rPr>
            </w:pPr>
            <w:r w:rsidRPr="00CF1947">
              <w:rPr>
                <w:rFonts w:ascii="Calibri" w:eastAsia="Times New Roman" w:hAnsi="Calibri" w:cs="Calibri"/>
                <w:sz w:val="24"/>
                <w:szCs w:val="24"/>
                <w:lang w:val="en-GB" w:eastAsia="sl-SI"/>
              </w:rPr>
              <w:t>r</w:t>
            </w:r>
            <w:r w:rsidR="00324F68" w:rsidRPr="00CF1947">
              <w:rPr>
                <w:rFonts w:ascii="Calibri" w:eastAsia="Times New Roman" w:hAnsi="Calibri" w:cs="Calibri"/>
                <w:sz w:val="24"/>
                <w:szCs w:val="24"/>
                <w:lang w:val="en-GB" w:eastAsia="sl-SI"/>
              </w:rPr>
              <w:t>elease of a herd of Lipizzaner horses from the stable,</w:t>
            </w:r>
          </w:p>
        </w:tc>
      </w:tr>
      <w:tr w:rsidR="000A3344" w:rsidRPr="00CF1947" w14:paraId="4104337F" w14:textId="77777777" w:rsidTr="00805C7B">
        <w:trPr>
          <w:trHeight w:val="481"/>
        </w:trPr>
        <w:tc>
          <w:tcPr>
            <w:tcW w:w="1413" w:type="dxa"/>
          </w:tcPr>
          <w:p w14:paraId="1527A971" w14:textId="77777777" w:rsidR="000A3344" w:rsidRPr="00CF1947" w:rsidRDefault="000A3344" w:rsidP="000A3344">
            <w:pPr>
              <w:rPr>
                <w:rFonts w:ascii="Calibri" w:hAnsi="Calibri" w:cs="Calibri"/>
                <w:sz w:val="24"/>
                <w:szCs w:val="24"/>
                <w:lang w:val="en-GB"/>
              </w:rPr>
            </w:pPr>
            <w:r w:rsidRPr="00CF1947">
              <w:rPr>
                <w:rFonts w:ascii="Calibri" w:eastAsia="Times New Roman" w:hAnsi="Calibri" w:cs="Calibri"/>
                <w:sz w:val="24"/>
                <w:szCs w:val="24"/>
                <w:lang w:val="en-GB" w:eastAsia="sl-SI"/>
              </w:rPr>
              <w:t>followed by</w:t>
            </w:r>
          </w:p>
        </w:tc>
        <w:tc>
          <w:tcPr>
            <w:tcW w:w="7649" w:type="dxa"/>
          </w:tcPr>
          <w:p w14:paraId="2D9C05BB" w14:textId="77777777" w:rsidR="000A3344" w:rsidRPr="00CF1947" w:rsidRDefault="000A3344" w:rsidP="00E23ED8">
            <w:pPr>
              <w:rPr>
                <w:rFonts w:ascii="Calibri" w:hAnsi="Calibri" w:cs="Calibri"/>
                <w:sz w:val="24"/>
                <w:szCs w:val="24"/>
                <w:lang w:val="en-GB"/>
              </w:rPr>
            </w:pPr>
            <w:r w:rsidRPr="00CF1947">
              <w:rPr>
                <w:rFonts w:ascii="Calibri" w:eastAsia="Times New Roman" w:hAnsi="Calibri" w:cs="Calibri"/>
                <w:sz w:val="24"/>
                <w:szCs w:val="24"/>
                <w:lang w:val="en-GB" w:eastAsia="sl-SI"/>
              </w:rPr>
              <w:t>time for refreshments in front of the Main Riding Hall</w:t>
            </w:r>
            <w:r w:rsidR="00E23ED8" w:rsidRPr="00CF1947">
              <w:rPr>
                <w:rFonts w:ascii="Calibri" w:eastAsia="Times New Roman" w:hAnsi="Calibri" w:cs="Calibri"/>
                <w:sz w:val="24"/>
                <w:szCs w:val="24"/>
                <w:lang w:val="en-GB" w:eastAsia="sl-SI"/>
              </w:rPr>
              <w:t xml:space="preserve"> (in case of bad weather: refreshment </w:t>
            </w:r>
            <w:r w:rsidR="003251B6" w:rsidRPr="00CF1947">
              <w:rPr>
                <w:rFonts w:ascii="Calibri" w:eastAsia="Times New Roman" w:hAnsi="Calibri" w:cs="Calibri"/>
                <w:sz w:val="24"/>
                <w:szCs w:val="24"/>
                <w:lang w:val="en-GB" w:eastAsia="sl-SI"/>
              </w:rPr>
              <w:t>at the Hotel Maestoso prior to the release of the</w:t>
            </w:r>
            <w:r w:rsidR="00E23ED8" w:rsidRPr="00CF1947">
              <w:rPr>
                <w:rFonts w:ascii="Calibri" w:eastAsia="Times New Roman" w:hAnsi="Calibri" w:cs="Calibri"/>
                <w:sz w:val="24"/>
                <w:szCs w:val="24"/>
                <w:lang w:val="en-GB" w:eastAsia="sl-SI"/>
              </w:rPr>
              <w:t xml:space="preserve"> herd)</w:t>
            </w:r>
            <w:r w:rsidRPr="00CF1947">
              <w:rPr>
                <w:rFonts w:ascii="Calibri" w:hAnsi="Calibri" w:cs="Calibri"/>
                <w:sz w:val="24"/>
                <w:szCs w:val="24"/>
                <w:lang w:val="en-GB"/>
              </w:rPr>
              <w:t>,</w:t>
            </w:r>
          </w:p>
          <w:p w14:paraId="55949AD1" w14:textId="77777777" w:rsidR="00E23ED8" w:rsidRPr="00CF1947" w:rsidRDefault="00E23ED8" w:rsidP="00E23ED8">
            <w:pPr>
              <w:rPr>
                <w:rFonts w:ascii="Calibri" w:eastAsia="Times New Roman" w:hAnsi="Calibri" w:cs="Calibri"/>
                <w:sz w:val="24"/>
                <w:szCs w:val="24"/>
                <w:lang w:val="en-GB" w:eastAsia="sl-SI"/>
              </w:rPr>
            </w:pPr>
          </w:p>
        </w:tc>
      </w:tr>
      <w:tr w:rsidR="009B0EE2" w:rsidRPr="00CF1947" w14:paraId="4781CB3B" w14:textId="77777777" w:rsidTr="00805C7B">
        <w:trPr>
          <w:trHeight w:val="481"/>
        </w:trPr>
        <w:tc>
          <w:tcPr>
            <w:tcW w:w="1413" w:type="dxa"/>
          </w:tcPr>
          <w:p w14:paraId="5938545F" w14:textId="77777777" w:rsidR="009B0EE2" w:rsidRPr="00CF1947" w:rsidRDefault="009B0EE2" w:rsidP="000A3344">
            <w:pPr>
              <w:rPr>
                <w:rFonts w:ascii="Calibri" w:hAnsi="Calibri" w:cs="Calibri"/>
                <w:sz w:val="24"/>
                <w:szCs w:val="24"/>
                <w:lang w:val="en-GB"/>
              </w:rPr>
            </w:pPr>
            <w:r w:rsidRPr="00CF1947">
              <w:rPr>
                <w:rFonts w:ascii="Calibri" w:hAnsi="Calibri" w:cs="Calibri"/>
                <w:sz w:val="24"/>
                <w:szCs w:val="24"/>
                <w:lang w:val="en-GB"/>
              </w:rPr>
              <w:t>10.</w:t>
            </w:r>
            <w:r w:rsidR="000A3344" w:rsidRPr="00CF1947">
              <w:rPr>
                <w:rFonts w:ascii="Calibri" w:hAnsi="Calibri" w:cs="Calibri"/>
                <w:sz w:val="24"/>
                <w:szCs w:val="24"/>
                <w:lang w:val="en-GB"/>
              </w:rPr>
              <w:t>30</w:t>
            </w:r>
          </w:p>
        </w:tc>
        <w:tc>
          <w:tcPr>
            <w:tcW w:w="7649" w:type="dxa"/>
          </w:tcPr>
          <w:p w14:paraId="6109940E" w14:textId="77777777" w:rsidR="009B0EE2" w:rsidRPr="00CF1947" w:rsidRDefault="00B64C95" w:rsidP="000A3344">
            <w:pPr>
              <w:rPr>
                <w:rFonts w:ascii="Calibri" w:eastAsia="Times New Roman" w:hAnsi="Calibri" w:cs="Calibri"/>
                <w:sz w:val="24"/>
                <w:szCs w:val="24"/>
                <w:lang w:val="en-GB" w:eastAsia="sl-SI"/>
              </w:rPr>
            </w:pPr>
            <w:r w:rsidRPr="00CF1947">
              <w:rPr>
                <w:rFonts w:ascii="Calibri" w:eastAsia="Times New Roman" w:hAnsi="Calibri" w:cs="Calibri"/>
                <w:sz w:val="24"/>
                <w:szCs w:val="24"/>
                <w:lang w:val="en-GB" w:eastAsia="sl-SI"/>
              </w:rPr>
              <w:t>t</w:t>
            </w:r>
            <w:r w:rsidR="00324F68" w:rsidRPr="00CF1947">
              <w:rPr>
                <w:rFonts w:ascii="Calibri" w:eastAsia="Times New Roman" w:hAnsi="Calibri" w:cs="Calibri"/>
                <w:sz w:val="24"/>
                <w:szCs w:val="24"/>
                <w:lang w:val="en-GB" w:eastAsia="sl-SI"/>
              </w:rPr>
              <w:t xml:space="preserve">our of the </w:t>
            </w:r>
            <w:proofErr w:type="spellStart"/>
            <w:r w:rsidR="00324F68" w:rsidRPr="00CF1947">
              <w:rPr>
                <w:rFonts w:ascii="Calibri" w:eastAsia="Times New Roman" w:hAnsi="Calibri" w:cs="Calibri"/>
                <w:sz w:val="24"/>
                <w:szCs w:val="24"/>
                <w:lang w:val="en-GB" w:eastAsia="sl-SI"/>
              </w:rPr>
              <w:t>Lipica</w:t>
            </w:r>
            <w:proofErr w:type="spellEnd"/>
            <w:r w:rsidR="00324F68" w:rsidRPr="00CF1947">
              <w:rPr>
                <w:rFonts w:ascii="Calibri" w:eastAsia="Times New Roman" w:hAnsi="Calibri" w:cs="Calibri"/>
                <w:sz w:val="24"/>
                <w:szCs w:val="24"/>
                <w:lang w:val="en-GB" w:eastAsia="sl-SI"/>
              </w:rPr>
              <w:t xml:space="preserve"> stable and the </w:t>
            </w:r>
            <w:r w:rsidR="00324F68" w:rsidRPr="00CF1947">
              <w:rPr>
                <w:rFonts w:ascii="Calibri" w:eastAsia="Times New Roman" w:hAnsi="Calibri" w:cs="Calibri"/>
                <w:bCs/>
                <w:sz w:val="24"/>
                <w:szCs w:val="24"/>
                <w:lang w:val="en-GB" w:eastAsia="sl-SI"/>
              </w:rPr>
              <w:t>“Meet the Lipizzaner Horse”</w:t>
            </w:r>
            <w:r w:rsidR="00324F68" w:rsidRPr="00CF1947">
              <w:rPr>
                <w:rFonts w:ascii="Calibri" w:eastAsia="Times New Roman" w:hAnsi="Calibri" w:cs="Calibri"/>
                <w:sz w:val="24"/>
                <w:szCs w:val="24"/>
                <w:lang w:val="en-GB" w:eastAsia="sl-SI"/>
              </w:rPr>
              <w:t xml:space="preserve"> experience</w:t>
            </w:r>
            <w:r w:rsidR="00E23ED8" w:rsidRPr="00CF1947">
              <w:rPr>
                <w:rFonts w:ascii="Calibri" w:eastAsia="Times New Roman" w:hAnsi="Calibri" w:cs="Calibri"/>
                <w:sz w:val="24"/>
                <w:szCs w:val="24"/>
                <w:lang w:val="en-GB" w:eastAsia="sl-SI"/>
              </w:rPr>
              <w:t>*</w:t>
            </w:r>
            <w:r w:rsidR="00324F68" w:rsidRPr="00CF1947">
              <w:rPr>
                <w:rFonts w:ascii="Calibri" w:eastAsia="Times New Roman" w:hAnsi="Calibri" w:cs="Calibri"/>
                <w:sz w:val="24"/>
                <w:szCs w:val="24"/>
                <w:lang w:val="en-GB" w:eastAsia="sl-SI"/>
              </w:rPr>
              <w:t>,</w:t>
            </w:r>
          </w:p>
        </w:tc>
      </w:tr>
      <w:tr w:rsidR="009B0EE2" w:rsidRPr="00CF1947" w14:paraId="4237FE2F" w14:textId="77777777" w:rsidTr="00805C7B">
        <w:trPr>
          <w:trHeight w:val="481"/>
        </w:trPr>
        <w:tc>
          <w:tcPr>
            <w:tcW w:w="1413" w:type="dxa"/>
          </w:tcPr>
          <w:p w14:paraId="595E70B9" w14:textId="77777777" w:rsidR="009B0EE2" w:rsidRPr="00CF1947" w:rsidRDefault="00324F68" w:rsidP="000A3344">
            <w:pPr>
              <w:rPr>
                <w:rFonts w:ascii="Calibri" w:hAnsi="Calibri" w:cs="Calibri"/>
                <w:sz w:val="24"/>
                <w:szCs w:val="24"/>
                <w:lang w:val="en-GB"/>
              </w:rPr>
            </w:pPr>
            <w:r w:rsidRPr="00CF1947">
              <w:rPr>
                <w:rFonts w:ascii="Calibri" w:eastAsia="Times New Roman" w:hAnsi="Calibri" w:cs="Calibri"/>
                <w:sz w:val="24"/>
                <w:szCs w:val="24"/>
                <w:lang w:val="en-GB" w:eastAsia="sl-SI"/>
              </w:rPr>
              <w:t>followed by</w:t>
            </w:r>
          </w:p>
        </w:tc>
        <w:tc>
          <w:tcPr>
            <w:tcW w:w="7649" w:type="dxa"/>
          </w:tcPr>
          <w:p w14:paraId="17173E54" w14:textId="77777777" w:rsidR="009B0EE2" w:rsidRPr="00CF1947" w:rsidRDefault="00B64C95" w:rsidP="000A3344">
            <w:pPr>
              <w:rPr>
                <w:rFonts w:ascii="Calibri" w:hAnsi="Calibri" w:cs="Calibri"/>
                <w:sz w:val="24"/>
                <w:szCs w:val="24"/>
                <w:lang w:val="en-GB"/>
              </w:rPr>
            </w:pPr>
            <w:r w:rsidRPr="00CF1947">
              <w:rPr>
                <w:rFonts w:ascii="Calibri" w:hAnsi="Calibri" w:cs="Calibri"/>
                <w:sz w:val="24"/>
                <w:szCs w:val="24"/>
                <w:lang w:val="en-GB"/>
              </w:rPr>
              <w:t>g</w:t>
            </w:r>
            <w:r w:rsidR="00324F68" w:rsidRPr="00CF1947">
              <w:rPr>
                <w:rFonts w:ascii="Calibri" w:hAnsi="Calibri" w:cs="Calibri"/>
                <w:sz w:val="24"/>
                <w:szCs w:val="24"/>
                <w:lang w:val="en-GB"/>
              </w:rPr>
              <w:t>roup photo,</w:t>
            </w:r>
          </w:p>
          <w:p w14:paraId="71BEDD2D" w14:textId="77777777" w:rsidR="009B0EE2" w:rsidRPr="00CF1947" w:rsidRDefault="009B0EE2" w:rsidP="000A3344">
            <w:pPr>
              <w:rPr>
                <w:rFonts w:ascii="Calibri" w:hAnsi="Calibri" w:cs="Calibri"/>
                <w:sz w:val="24"/>
                <w:szCs w:val="24"/>
                <w:lang w:val="en-GB"/>
              </w:rPr>
            </w:pPr>
          </w:p>
        </w:tc>
      </w:tr>
      <w:tr w:rsidR="00471DC4" w:rsidRPr="00CF1947" w14:paraId="6EB30AAF" w14:textId="77777777" w:rsidTr="00805C7B">
        <w:tc>
          <w:tcPr>
            <w:tcW w:w="1413" w:type="dxa"/>
          </w:tcPr>
          <w:p w14:paraId="791F2E0F" w14:textId="77777777" w:rsidR="00471DC4" w:rsidRPr="00CF1947" w:rsidRDefault="00324F68" w:rsidP="000A3344">
            <w:pPr>
              <w:rPr>
                <w:rFonts w:ascii="Calibri" w:hAnsi="Calibri" w:cs="Calibri"/>
                <w:sz w:val="24"/>
                <w:szCs w:val="24"/>
                <w:lang w:val="en-GB"/>
              </w:rPr>
            </w:pPr>
            <w:r w:rsidRPr="00CF1947">
              <w:rPr>
                <w:rFonts w:ascii="Calibri" w:eastAsia="Times New Roman" w:hAnsi="Calibri" w:cs="Calibri"/>
                <w:sz w:val="24"/>
                <w:szCs w:val="24"/>
                <w:lang w:val="en-GB" w:eastAsia="sl-SI"/>
              </w:rPr>
              <w:t>followed by</w:t>
            </w:r>
          </w:p>
        </w:tc>
        <w:tc>
          <w:tcPr>
            <w:tcW w:w="7649" w:type="dxa"/>
          </w:tcPr>
          <w:p w14:paraId="3C36DF40" w14:textId="77777777" w:rsidR="009B0EE2" w:rsidRPr="00CF1947" w:rsidRDefault="00685EC9" w:rsidP="000A3344">
            <w:pPr>
              <w:rPr>
                <w:rFonts w:ascii="Calibri" w:hAnsi="Calibri" w:cs="Calibri"/>
                <w:sz w:val="24"/>
                <w:szCs w:val="24"/>
                <w:lang w:val="en-GB"/>
              </w:rPr>
            </w:pPr>
            <w:r w:rsidRPr="00CF1947">
              <w:rPr>
                <w:rFonts w:ascii="Calibri" w:eastAsia="Times New Roman" w:hAnsi="Calibri" w:cs="Calibri"/>
                <w:sz w:val="24"/>
                <w:szCs w:val="24"/>
                <w:lang w:val="en-GB" w:eastAsia="sl-SI"/>
              </w:rPr>
              <w:t>entering</w:t>
            </w:r>
            <w:r w:rsidR="00D05FD3" w:rsidRPr="00CF1947">
              <w:rPr>
                <w:rFonts w:ascii="Calibri" w:eastAsia="Times New Roman" w:hAnsi="Calibri" w:cs="Calibri"/>
                <w:sz w:val="24"/>
                <w:szCs w:val="24"/>
                <w:lang w:val="en-GB" w:eastAsia="sl-SI"/>
              </w:rPr>
              <w:t xml:space="preserve"> the Main Riding Hall</w:t>
            </w:r>
            <w:r w:rsidR="009B0EE2" w:rsidRPr="00CF1947">
              <w:rPr>
                <w:rFonts w:ascii="Calibri" w:hAnsi="Calibri" w:cs="Calibri"/>
                <w:sz w:val="24"/>
                <w:szCs w:val="24"/>
                <w:lang w:val="en-GB"/>
              </w:rPr>
              <w:t>,</w:t>
            </w:r>
          </w:p>
          <w:p w14:paraId="201F6003" w14:textId="77777777" w:rsidR="00287120" w:rsidRPr="00CF1947" w:rsidRDefault="00287120" w:rsidP="000A3344">
            <w:pPr>
              <w:rPr>
                <w:rFonts w:ascii="Calibri" w:hAnsi="Calibri" w:cs="Calibri"/>
                <w:sz w:val="24"/>
                <w:szCs w:val="24"/>
                <w:lang w:val="en-GB"/>
              </w:rPr>
            </w:pPr>
          </w:p>
        </w:tc>
      </w:tr>
      <w:tr w:rsidR="00471DC4" w:rsidRPr="00CF1947" w14:paraId="47B8BF74" w14:textId="77777777" w:rsidTr="00805C7B">
        <w:trPr>
          <w:trHeight w:val="485"/>
        </w:trPr>
        <w:tc>
          <w:tcPr>
            <w:tcW w:w="1413" w:type="dxa"/>
          </w:tcPr>
          <w:p w14:paraId="65ADD33C" w14:textId="77777777" w:rsidR="00471DC4" w:rsidRPr="00CF1947" w:rsidRDefault="009B0EE2" w:rsidP="000A3344">
            <w:pPr>
              <w:rPr>
                <w:rFonts w:ascii="Calibri" w:hAnsi="Calibri" w:cs="Calibri"/>
                <w:sz w:val="24"/>
                <w:szCs w:val="24"/>
                <w:lang w:val="en-GB"/>
              </w:rPr>
            </w:pPr>
            <w:r w:rsidRPr="00CF1947">
              <w:rPr>
                <w:rFonts w:ascii="Calibri" w:hAnsi="Calibri" w:cs="Calibri"/>
                <w:sz w:val="24"/>
                <w:szCs w:val="24"/>
                <w:lang w:val="en-GB"/>
              </w:rPr>
              <w:t>11.</w:t>
            </w:r>
            <w:r w:rsidR="00A53D7B" w:rsidRPr="00CF1947">
              <w:rPr>
                <w:rFonts w:ascii="Calibri" w:hAnsi="Calibri" w:cs="Calibri"/>
                <w:sz w:val="24"/>
                <w:szCs w:val="24"/>
                <w:lang w:val="en-GB"/>
              </w:rPr>
              <w:t>15</w:t>
            </w:r>
          </w:p>
        </w:tc>
        <w:tc>
          <w:tcPr>
            <w:tcW w:w="7649" w:type="dxa"/>
          </w:tcPr>
          <w:p w14:paraId="588D81C8" w14:textId="77777777" w:rsidR="00D05FD3" w:rsidRPr="00CF1947" w:rsidRDefault="00D05FD3" w:rsidP="000A3344">
            <w:pPr>
              <w:rPr>
                <w:rFonts w:ascii="Calibri" w:eastAsia="Times New Roman" w:hAnsi="Calibri" w:cs="Calibri"/>
                <w:sz w:val="24"/>
                <w:szCs w:val="24"/>
                <w:lang w:val="en-GB" w:eastAsia="sl-SI"/>
              </w:rPr>
            </w:pPr>
            <w:r w:rsidRPr="00CF1947">
              <w:rPr>
                <w:rFonts w:ascii="Calibri" w:eastAsia="Times New Roman" w:hAnsi="Calibri" w:cs="Calibri"/>
                <w:sz w:val="24"/>
                <w:szCs w:val="24"/>
                <w:lang w:val="en-GB" w:eastAsia="sl-SI"/>
              </w:rPr>
              <w:t xml:space="preserve">equestrian performance by the </w:t>
            </w:r>
            <w:proofErr w:type="spellStart"/>
            <w:r w:rsidRPr="00CF1947">
              <w:rPr>
                <w:rFonts w:ascii="Calibri" w:eastAsia="Times New Roman" w:hAnsi="Calibri" w:cs="Calibri"/>
                <w:sz w:val="24"/>
                <w:szCs w:val="24"/>
                <w:lang w:val="en-GB" w:eastAsia="sl-SI"/>
              </w:rPr>
              <w:t>Lipica</w:t>
            </w:r>
            <w:proofErr w:type="spellEnd"/>
            <w:r w:rsidRPr="00CF1947">
              <w:rPr>
                <w:rFonts w:ascii="Calibri" w:eastAsia="Times New Roman" w:hAnsi="Calibri" w:cs="Calibri"/>
                <w:sz w:val="24"/>
                <w:szCs w:val="24"/>
                <w:lang w:val="en-GB" w:eastAsia="sl-SI"/>
              </w:rPr>
              <w:t xml:space="preserve"> Riding School in the Main Riding Hall,</w:t>
            </w:r>
          </w:p>
        </w:tc>
      </w:tr>
      <w:tr w:rsidR="00471DC4" w:rsidRPr="00CF1947" w14:paraId="17EADFFB" w14:textId="77777777" w:rsidTr="00805C7B">
        <w:tc>
          <w:tcPr>
            <w:tcW w:w="1413" w:type="dxa"/>
          </w:tcPr>
          <w:p w14:paraId="1595B144" w14:textId="77777777" w:rsidR="00471DC4" w:rsidRPr="00CF1947" w:rsidRDefault="00EE25D1" w:rsidP="000A3344">
            <w:pPr>
              <w:rPr>
                <w:rFonts w:ascii="Calibri" w:hAnsi="Calibri" w:cs="Calibri"/>
                <w:sz w:val="24"/>
                <w:szCs w:val="24"/>
                <w:lang w:val="en-GB"/>
              </w:rPr>
            </w:pPr>
            <w:r w:rsidRPr="00CF1947">
              <w:rPr>
                <w:rFonts w:ascii="Calibri" w:hAnsi="Calibri" w:cs="Calibri"/>
                <w:sz w:val="24"/>
                <w:szCs w:val="24"/>
                <w:lang w:val="en-GB"/>
              </w:rPr>
              <w:t>12.</w:t>
            </w:r>
            <w:r w:rsidR="00A53D7B" w:rsidRPr="00CF1947">
              <w:rPr>
                <w:rFonts w:ascii="Calibri" w:hAnsi="Calibri" w:cs="Calibri"/>
                <w:sz w:val="24"/>
                <w:szCs w:val="24"/>
                <w:lang w:val="en-GB"/>
              </w:rPr>
              <w:t>15</w:t>
            </w:r>
          </w:p>
          <w:p w14:paraId="2ABE354D" w14:textId="77777777" w:rsidR="00AD103D" w:rsidRPr="00CF1947" w:rsidRDefault="00AD103D" w:rsidP="000A3344">
            <w:pPr>
              <w:rPr>
                <w:rFonts w:ascii="Calibri" w:hAnsi="Calibri" w:cs="Calibri"/>
                <w:sz w:val="24"/>
                <w:szCs w:val="24"/>
                <w:lang w:val="en-GB"/>
              </w:rPr>
            </w:pPr>
          </w:p>
        </w:tc>
        <w:tc>
          <w:tcPr>
            <w:tcW w:w="7649" w:type="dxa"/>
          </w:tcPr>
          <w:p w14:paraId="5E0F9C45" w14:textId="77777777" w:rsidR="00AD103D" w:rsidRPr="00CF1947" w:rsidRDefault="00D05FD3" w:rsidP="000A3344">
            <w:pPr>
              <w:rPr>
                <w:rFonts w:ascii="Calibri" w:hAnsi="Calibri" w:cs="Calibri"/>
                <w:sz w:val="24"/>
                <w:szCs w:val="24"/>
                <w:lang w:val="en-GB"/>
              </w:rPr>
            </w:pPr>
            <w:r w:rsidRPr="00CF1947">
              <w:rPr>
                <w:rFonts w:ascii="Calibri" w:eastAsia="Times New Roman" w:hAnsi="Calibri" w:cs="Calibri"/>
                <w:sz w:val="24"/>
                <w:szCs w:val="24"/>
                <w:lang w:val="en-GB" w:eastAsia="sl-SI"/>
              </w:rPr>
              <w:t xml:space="preserve">end of the </w:t>
            </w:r>
            <w:r w:rsidR="00685EC9" w:rsidRPr="00CF1947">
              <w:rPr>
                <w:rFonts w:ascii="Calibri" w:eastAsia="Times New Roman" w:hAnsi="Calibri" w:cs="Calibri"/>
                <w:sz w:val="24"/>
                <w:szCs w:val="24"/>
                <w:lang w:val="en-GB" w:eastAsia="sl-SI"/>
              </w:rPr>
              <w:t xml:space="preserve">equestrian </w:t>
            </w:r>
            <w:r w:rsidRPr="00CF1947">
              <w:rPr>
                <w:rFonts w:ascii="Calibri" w:eastAsia="Times New Roman" w:hAnsi="Calibri" w:cs="Calibri"/>
                <w:sz w:val="24"/>
                <w:szCs w:val="24"/>
                <w:lang w:val="en-GB" w:eastAsia="sl-SI"/>
              </w:rPr>
              <w:t>performance and walk to the lunch venue</w:t>
            </w:r>
            <w:r w:rsidR="008571FD" w:rsidRPr="00CF1947">
              <w:rPr>
                <w:rFonts w:ascii="Calibri" w:hAnsi="Calibri" w:cs="Calibri"/>
                <w:sz w:val="24"/>
                <w:szCs w:val="24"/>
                <w:lang w:val="en-GB"/>
              </w:rPr>
              <w:t>,</w:t>
            </w:r>
          </w:p>
        </w:tc>
      </w:tr>
      <w:tr w:rsidR="00AD103D" w:rsidRPr="00CF1947" w14:paraId="06B67E3D" w14:textId="77777777" w:rsidTr="00805C7B">
        <w:tc>
          <w:tcPr>
            <w:tcW w:w="1413" w:type="dxa"/>
          </w:tcPr>
          <w:p w14:paraId="289F5CA7" w14:textId="77777777" w:rsidR="00AD103D" w:rsidRPr="00CF1947" w:rsidRDefault="00AD103D" w:rsidP="000A3344">
            <w:pPr>
              <w:rPr>
                <w:rFonts w:ascii="Calibri" w:hAnsi="Calibri" w:cs="Calibri"/>
                <w:sz w:val="24"/>
                <w:szCs w:val="24"/>
                <w:lang w:val="en-GB"/>
              </w:rPr>
            </w:pPr>
            <w:r w:rsidRPr="00CF1947">
              <w:rPr>
                <w:rFonts w:ascii="Calibri" w:hAnsi="Calibri" w:cs="Calibri"/>
                <w:sz w:val="24"/>
                <w:szCs w:val="24"/>
                <w:lang w:val="en-GB"/>
              </w:rPr>
              <w:t>12.</w:t>
            </w:r>
            <w:r w:rsidR="003758A7" w:rsidRPr="00CF1947">
              <w:rPr>
                <w:rFonts w:ascii="Calibri" w:hAnsi="Calibri" w:cs="Calibri"/>
                <w:sz w:val="24"/>
                <w:szCs w:val="24"/>
                <w:lang w:val="en-GB"/>
              </w:rPr>
              <w:t>20</w:t>
            </w:r>
          </w:p>
        </w:tc>
        <w:tc>
          <w:tcPr>
            <w:tcW w:w="7649" w:type="dxa"/>
          </w:tcPr>
          <w:p w14:paraId="04B23C8D" w14:textId="77777777" w:rsidR="00AD103D" w:rsidRPr="00CF1947" w:rsidRDefault="00D05FD3" w:rsidP="000A3344">
            <w:pPr>
              <w:rPr>
                <w:rFonts w:ascii="Calibri" w:hAnsi="Calibri" w:cs="Calibri"/>
                <w:sz w:val="24"/>
                <w:szCs w:val="24"/>
                <w:lang w:val="en-GB"/>
              </w:rPr>
            </w:pPr>
            <w:r w:rsidRPr="00CF1947">
              <w:rPr>
                <w:rFonts w:ascii="Calibri" w:eastAsia="Times New Roman" w:hAnsi="Calibri" w:cs="Calibri"/>
                <w:sz w:val="24"/>
                <w:szCs w:val="24"/>
                <w:lang w:val="en-GB" w:eastAsia="sl-SI"/>
              </w:rPr>
              <w:t>picnic lunch in the Castle Gardens</w:t>
            </w:r>
            <w:r w:rsidR="00E23ED8" w:rsidRPr="00CF1947">
              <w:rPr>
                <w:rFonts w:ascii="Calibri" w:eastAsia="Times New Roman" w:hAnsi="Calibri" w:cs="Calibri"/>
                <w:sz w:val="24"/>
                <w:szCs w:val="24"/>
                <w:lang w:val="en-GB" w:eastAsia="sl-SI"/>
              </w:rPr>
              <w:t xml:space="preserve"> (in</w:t>
            </w:r>
            <w:r w:rsidR="003251B6" w:rsidRPr="00CF1947">
              <w:rPr>
                <w:rFonts w:ascii="Calibri" w:eastAsia="Times New Roman" w:hAnsi="Calibri" w:cs="Calibri"/>
                <w:sz w:val="24"/>
                <w:szCs w:val="24"/>
                <w:lang w:val="en-GB" w:eastAsia="sl-SI"/>
              </w:rPr>
              <w:t xml:space="preserve"> case of bad weather: Culinary M</w:t>
            </w:r>
            <w:r w:rsidR="00E23ED8" w:rsidRPr="00CF1947">
              <w:rPr>
                <w:rFonts w:ascii="Calibri" w:eastAsia="Times New Roman" w:hAnsi="Calibri" w:cs="Calibri"/>
                <w:sz w:val="24"/>
                <w:szCs w:val="24"/>
                <w:lang w:val="en-GB" w:eastAsia="sl-SI"/>
              </w:rPr>
              <w:t>useum)</w:t>
            </w:r>
            <w:r w:rsidR="008571FD" w:rsidRPr="00CF1947">
              <w:rPr>
                <w:rFonts w:ascii="Calibri" w:hAnsi="Calibri" w:cs="Calibri"/>
                <w:sz w:val="24"/>
                <w:szCs w:val="24"/>
                <w:lang w:val="en-GB"/>
              </w:rPr>
              <w:t>,</w:t>
            </w:r>
          </w:p>
          <w:p w14:paraId="44C9A472" w14:textId="77777777" w:rsidR="00AD103D" w:rsidRPr="00CF1947" w:rsidRDefault="00AD103D" w:rsidP="000A3344">
            <w:pPr>
              <w:rPr>
                <w:rFonts w:ascii="Calibri" w:hAnsi="Calibri" w:cs="Calibri"/>
                <w:sz w:val="24"/>
                <w:szCs w:val="24"/>
                <w:lang w:val="en-GB"/>
              </w:rPr>
            </w:pPr>
          </w:p>
        </w:tc>
      </w:tr>
      <w:tr w:rsidR="00AD103D" w:rsidRPr="00CF1947" w14:paraId="6BE29648" w14:textId="77777777" w:rsidTr="00805C7B">
        <w:trPr>
          <w:trHeight w:val="593"/>
        </w:trPr>
        <w:tc>
          <w:tcPr>
            <w:tcW w:w="1413" w:type="dxa"/>
          </w:tcPr>
          <w:p w14:paraId="22158EF4" w14:textId="77777777" w:rsidR="00AD103D" w:rsidRPr="00CF1947" w:rsidRDefault="000A3344" w:rsidP="000A3344">
            <w:pPr>
              <w:rPr>
                <w:rFonts w:ascii="Calibri" w:hAnsi="Calibri" w:cs="Calibri"/>
                <w:sz w:val="24"/>
                <w:szCs w:val="24"/>
                <w:lang w:val="en-GB"/>
              </w:rPr>
            </w:pPr>
            <w:r w:rsidRPr="00CF1947">
              <w:rPr>
                <w:rFonts w:ascii="Calibri" w:hAnsi="Calibri" w:cs="Calibri"/>
                <w:sz w:val="24"/>
                <w:szCs w:val="24"/>
                <w:lang w:val="en-GB"/>
              </w:rPr>
              <w:t>13.3</w:t>
            </w:r>
            <w:r w:rsidR="00AD103D" w:rsidRPr="00CF1947">
              <w:rPr>
                <w:rFonts w:ascii="Calibri" w:hAnsi="Calibri" w:cs="Calibri"/>
                <w:sz w:val="24"/>
                <w:szCs w:val="24"/>
                <w:lang w:val="en-GB"/>
              </w:rPr>
              <w:t>0</w:t>
            </w:r>
          </w:p>
        </w:tc>
        <w:tc>
          <w:tcPr>
            <w:tcW w:w="7649" w:type="dxa"/>
          </w:tcPr>
          <w:p w14:paraId="3019E13C" w14:textId="77777777" w:rsidR="00B31FF1" w:rsidRPr="00CF1947" w:rsidRDefault="00D05FD3" w:rsidP="000A3344">
            <w:pPr>
              <w:rPr>
                <w:rFonts w:ascii="Calibri" w:eastAsia="Times New Roman" w:hAnsi="Calibri" w:cs="Calibri"/>
                <w:sz w:val="24"/>
                <w:szCs w:val="24"/>
                <w:lang w:val="en-GB" w:eastAsia="sl-SI"/>
              </w:rPr>
            </w:pPr>
            <w:r w:rsidRPr="00CF1947">
              <w:rPr>
                <w:rFonts w:ascii="Calibri" w:eastAsia="Times New Roman" w:hAnsi="Calibri" w:cs="Calibri"/>
                <w:sz w:val="24"/>
                <w:szCs w:val="24"/>
                <w:lang w:val="en-GB" w:eastAsia="sl-SI"/>
              </w:rPr>
              <w:t>e</w:t>
            </w:r>
            <w:r w:rsidR="00685EC9" w:rsidRPr="00CF1947">
              <w:rPr>
                <w:rFonts w:ascii="Calibri" w:eastAsia="Times New Roman" w:hAnsi="Calibri" w:cs="Calibri"/>
                <w:sz w:val="24"/>
                <w:szCs w:val="24"/>
                <w:lang w:val="en-GB" w:eastAsia="sl-SI"/>
              </w:rPr>
              <w:t>nd of lunch,</w:t>
            </w:r>
          </w:p>
        </w:tc>
      </w:tr>
      <w:tr w:rsidR="00D05FD3" w:rsidRPr="00CF1947" w14:paraId="1DD29EC3" w14:textId="77777777" w:rsidTr="00805C7B">
        <w:tc>
          <w:tcPr>
            <w:tcW w:w="1413" w:type="dxa"/>
          </w:tcPr>
          <w:p w14:paraId="6EAC400A" w14:textId="77777777" w:rsidR="00D05FD3" w:rsidRPr="00CF1947" w:rsidRDefault="00EB1817" w:rsidP="000A3344">
            <w:pPr>
              <w:rPr>
                <w:rFonts w:ascii="Calibri" w:hAnsi="Calibri" w:cs="Calibri"/>
                <w:sz w:val="24"/>
                <w:szCs w:val="24"/>
                <w:lang w:val="en-GB"/>
              </w:rPr>
            </w:pPr>
            <w:r w:rsidRPr="00CF1947">
              <w:rPr>
                <w:rFonts w:ascii="Calibri" w:eastAsia="Times New Roman" w:hAnsi="Calibri" w:cs="Calibri"/>
                <w:sz w:val="24"/>
                <w:szCs w:val="24"/>
                <w:lang w:val="en-GB" w:eastAsia="sl-SI"/>
              </w:rPr>
              <w:t>followed by</w:t>
            </w:r>
          </w:p>
        </w:tc>
        <w:tc>
          <w:tcPr>
            <w:tcW w:w="7649" w:type="dxa"/>
          </w:tcPr>
          <w:p w14:paraId="6121B172" w14:textId="77777777" w:rsidR="00D05FD3" w:rsidRPr="00CF1947" w:rsidRDefault="00EB1817" w:rsidP="000A3344">
            <w:pPr>
              <w:rPr>
                <w:rFonts w:ascii="Calibri" w:eastAsia="Times New Roman" w:hAnsi="Calibri" w:cs="Calibri"/>
                <w:sz w:val="24"/>
                <w:szCs w:val="24"/>
                <w:lang w:val="en-GB" w:eastAsia="sl-SI"/>
              </w:rPr>
            </w:pPr>
            <w:r w:rsidRPr="00CF1947">
              <w:rPr>
                <w:rFonts w:ascii="Calibri" w:eastAsia="Times New Roman" w:hAnsi="Calibri" w:cs="Calibri"/>
                <w:sz w:val="24"/>
                <w:szCs w:val="24"/>
                <w:lang w:val="en-GB" w:eastAsia="sl-SI"/>
              </w:rPr>
              <w:t xml:space="preserve">carriage ride through a part of the </w:t>
            </w:r>
            <w:proofErr w:type="spellStart"/>
            <w:r w:rsidRPr="00CF1947">
              <w:rPr>
                <w:rFonts w:ascii="Calibri" w:eastAsia="Times New Roman" w:hAnsi="Calibri" w:cs="Calibri"/>
                <w:sz w:val="24"/>
                <w:szCs w:val="24"/>
                <w:lang w:val="en-GB" w:eastAsia="sl-SI"/>
              </w:rPr>
              <w:t>Lipica</w:t>
            </w:r>
            <w:proofErr w:type="spellEnd"/>
            <w:r w:rsidRPr="00CF1947">
              <w:rPr>
                <w:rFonts w:ascii="Calibri" w:eastAsia="Times New Roman" w:hAnsi="Calibri" w:cs="Calibri"/>
                <w:sz w:val="24"/>
                <w:szCs w:val="24"/>
                <w:lang w:val="en-GB" w:eastAsia="sl-SI"/>
              </w:rPr>
              <w:t xml:space="preserve"> estate</w:t>
            </w:r>
            <w:r w:rsidR="00E23ED8" w:rsidRPr="00CF1947">
              <w:rPr>
                <w:rFonts w:ascii="Calibri" w:eastAsia="Times New Roman" w:hAnsi="Calibri" w:cs="Calibri"/>
                <w:sz w:val="24"/>
                <w:szCs w:val="24"/>
                <w:lang w:val="en-GB" w:eastAsia="sl-SI"/>
              </w:rPr>
              <w:t xml:space="preserve"> (only in case of good weather)</w:t>
            </w:r>
            <w:r w:rsidRPr="00CF1947">
              <w:rPr>
                <w:rFonts w:ascii="Calibri" w:eastAsia="Times New Roman" w:hAnsi="Calibri" w:cs="Calibri"/>
                <w:sz w:val="24"/>
                <w:szCs w:val="24"/>
                <w:lang w:val="en-GB" w:eastAsia="sl-SI"/>
              </w:rPr>
              <w:t>,</w:t>
            </w:r>
          </w:p>
          <w:p w14:paraId="64A15F51" w14:textId="77777777" w:rsidR="00EB1817" w:rsidRPr="00CF1947" w:rsidRDefault="00EB1817" w:rsidP="000A3344">
            <w:pPr>
              <w:rPr>
                <w:rFonts w:ascii="Calibri" w:hAnsi="Calibri" w:cs="Calibri"/>
                <w:sz w:val="24"/>
                <w:szCs w:val="24"/>
                <w:lang w:val="en-GB"/>
              </w:rPr>
            </w:pPr>
          </w:p>
        </w:tc>
      </w:tr>
      <w:tr w:rsidR="00AE67D2" w:rsidRPr="00CF1947" w14:paraId="05DE5F75" w14:textId="77777777" w:rsidTr="00805C7B">
        <w:trPr>
          <w:trHeight w:val="556"/>
        </w:trPr>
        <w:tc>
          <w:tcPr>
            <w:tcW w:w="1413" w:type="dxa"/>
          </w:tcPr>
          <w:p w14:paraId="34216DBE" w14:textId="77777777" w:rsidR="00AE67D2" w:rsidRPr="00CF1947" w:rsidRDefault="000A3344" w:rsidP="000A3344">
            <w:pPr>
              <w:rPr>
                <w:rFonts w:ascii="Calibri" w:hAnsi="Calibri" w:cs="Calibri"/>
                <w:sz w:val="24"/>
                <w:szCs w:val="24"/>
                <w:lang w:val="en-GB"/>
              </w:rPr>
            </w:pPr>
            <w:r w:rsidRPr="00CF1947">
              <w:rPr>
                <w:rFonts w:ascii="Calibri" w:eastAsia="Times New Roman" w:hAnsi="Calibri" w:cs="Calibri"/>
                <w:sz w:val="24"/>
                <w:szCs w:val="24"/>
                <w:lang w:val="en-GB" w:eastAsia="sl-SI"/>
              </w:rPr>
              <w:t>13.50</w:t>
            </w:r>
          </w:p>
        </w:tc>
        <w:tc>
          <w:tcPr>
            <w:tcW w:w="7649" w:type="dxa"/>
          </w:tcPr>
          <w:p w14:paraId="017BCFC5" w14:textId="77777777" w:rsidR="00B31FF1" w:rsidRPr="00CF1947" w:rsidRDefault="00EB1817" w:rsidP="000A3344">
            <w:pPr>
              <w:rPr>
                <w:rFonts w:ascii="Calibri" w:eastAsia="Times New Roman" w:hAnsi="Calibri" w:cs="Calibri"/>
                <w:sz w:val="24"/>
                <w:szCs w:val="24"/>
                <w:lang w:val="en-GB" w:eastAsia="sl-SI"/>
              </w:rPr>
            </w:pPr>
            <w:r w:rsidRPr="00CF1947">
              <w:rPr>
                <w:rFonts w:ascii="Calibri" w:eastAsia="Times New Roman" w:hAnsi="Calibri" w:cs="Calibri"/>
                <w:sz w:val="24"/>
                <w:szCs w:val="24"/>
                <w:lang w:val="en-GB" w:eastAsia="sl-SI"/>
              </w:rPr>
              <w:t>departure in a motorcade</w:t>
            </w:r>
            <w:r w:rsidR="00685EC9" w:rsidRPr="00CF1947">
              <w:rPr>
                <w:rFonts w:ascii="Calibri" w:eastAsia="Times New Roman" w:hAnsi="Calibri" w:cs="Calibri"/>
                <w:sz w:val="24"/>
                <w:szCs w:val="24"/>
                <w:lang w:val="en-GB" w:eastAsia="sl-SI"/>
              </w:rPr>
              <w:t xml:space="preserve"> of vehicles towards </w:t>
            </w:r>
            <w:proofErr w:type="spellStart"/>
            <w:r w:rsidR="00685EC9" w:rsidRPr="00CF1947">
              <w:rPr>
                <w:rFonts w:ascii="Calibri" w:eastAsia="Times New Roman" w:hAnsi="Calibri" w:cs="Calibri"/>
                <w:sz w:val="24"/>
                <w:szCs w:val="24"/>
                <w:lang w:val="en-GB" w:eastAsia="sl-SI"/>
              </w:rPr>
              <w:t>Vilenica</w:t>
            </w:r>
            <w:proofErr w:type="spellEnd"/>
            <w:r w:rsidR="00CF1947" w:rsidRPr="00CF1947">
              <w:rPr>
                <w:rFonts w:ascii="Calibri" w:eastAsia="Times New Roman" w:hAnsi="Calibri" w:cs="Calibri"/>
                <w:sz w:val="24"/>
                <w:szCs w:val="24"/>
                <w:lang w:val="en-GB" w:eastAsia="sl-SI"/>
              </w:rPr>
              <w:t xml:space="preserve"> Cave</w:t>
            </w:r>
            <w:r w:rsidR="0081096E">
              <w:rPr>
                <w:rFonts w:ascii="Calibri" w:eastAsia="Times New Roman" w:hAnsi="Calibri" w:cs="Calibri"/>
                <w:sz w:val="24"/>
                <w:szCs w:val="24"/>
                <w:lang w:val="en-GB" w:eastAsia="sl-SI"/>
              </w:rPr>
              <w:t xml:space="preserve"> </w:t>
            </w:r>
            <w:r w:rsidR="0081096E">
              <w:rPr>
                <w:rFonts w:ascii="Calibri" w:hAnsi="Calibri" w:cs="Calibri"/>
              </w:rPr>
              <w:t>(</w:t>
            </w:r>
            <w:r w:rsidR="0081096E" w:rsidRPr="00987A8D">
              <w:rPr>
                <w:rFonts w:ascii="Calibri" w:hAnsi="Calibri" w:cs="Calibri"/>
              </w:rPr>
              <w:t>Lokev 4v, 6219 Lokev</w:t>
            </w:r>
            <w:r w:rsidR="0081096E">
              <w:rPr>
                <w:rFonts w:ascii="Calibri" w:hAnsi="Calibri" w:cs="Calibri"/>
              </w:rPr>
              <w:t>)</w:t>
            </w:r>
            <w:r w:rsidR="00685EC9" w:rsidRPr="00CF1947">
              <w:rPr>
                <w:rFonts w:ascii="Calibri" w:eastAsia="Times New Roman" w:hAnsi="Calibri" w:cs="Calibri"/>
                <w:sz w:val="24"/>
                <w:szCs w:val="24"/>
                <w:lang w:val="en-GB" w:eastAsia="sl-SI"/>
              </w:rPr>
              <w:t>,</w:t>
            </w:r>
          </w:p>
        </w:tc>
      </w:tr>
      <w:tr w:rsidR="00471DC4" w:rsidRPr="00CF1947" w14:paraId="3CEF88D7" w14:textId="77777777" w:rsidTr="00805C7B">
        <w:tc>
          <w:tcPr>
            <w:tcW w:w="1413" w:type="dxa"/>
          </w:tcPr>
          <w:p w14:paraId="3F00C965" w14:textId="77777777" w:rsidR="00471DC4" w:rsidRPr="00CF1947" w:rsidRDefault="00AD103D" w:rsidP="000A3344">
            <w:pPr>
              <w:rPr>
                <w:rFonts w:ascii="Calibri" w:hAnsi="Calibri" w:cs="Calibri"/>
                <w:sz w:val="24"/>
                <w:szCs w:val="24"/>
                <w:lang w:val="en-GB"/>
              </w:rPr>
            </w:pPr>
            <w:r w:rsidRPr="00CF1947">
              <w:rPr>
                <w:rFonts w:ascii="Calibri" w:hAnsi="Calibri" w:cs="Calibri"/>
                <w:sz w:val="24"/>
                <w:szCs w:val="24"/>
                <w:lang w:val="en-GB"/>
              </w:rPr>
              <w:t>14</w:t>
            </w:r>
            <w:r w:rsidR="003758A7" w:rsidRPr="00CF1947">
              <w:rPr>
                <w:rFonts w:ascii="Calibri" w:hAnsi="Calibri" w:cs="Calibri"/>
                <w:sz w:val="24"/>
                <w:szCs w:val="24"/>
                <w:lang w:val="en-GB"/>
              </w:rPr>
              <w:t>.0</w:t>
            </w:r>
            <w:r w:rsidRPr="00CF1947">
              <w:rPr>
                <w:rFonts w:ascii="Calibri" w:hAnsi="Calibri" w:cs="Calibri"/>
                <w:sz w:val="24"/>
                <w:szCs w:val="24"/>
                <w:lang w:val="en-GB"/>
              </w:rPr>
              <w:t>0</w:t>
            </w:r>
          </w:p>
        </w:tc>
        <w:tc>
          <w:tcPr>
            <w:tcW w:w="7649" w:type="dxa"/>
          </w:tcPr>
          <w:p w14:paraId="1C3B0E62" w14:textId="77777777" w:rsidR="00894B60" w:rsidRPr="00CF1947" w:rsidRDefault="00685EC9" w:rsidP="000A3344">
            <w:pPr>
              <w:rPr>
                <w:rFonts w:ascii="Calibri" w:eastAsia="Times New Roman" w:hAnsi="Calibri" w:cs="Calibri"/>
                <w:sz w:val="24"/>
                <w:szCs w:val="24"/>
                <w:lang w:val="en-GB" w:eastAsia="sl-SI"/>
              </w:rPr>
            </w:pPr>
            <w:r w:rsidRPr="00CF1947">
              <w:rPr>
                <w:rFonts w:ascii="Calibri" w:eastAsia="Times New Roman" w:hAnsi="Calibri" w:cs="Calibri"/>
                <w:sz w:val="24"/>
                <w:szCs w:val="24"/>
                <w:lang w:val="en-GB" w:eastAsia="sl-SI"/>
              </w:rPr>
              <w:t>g</w:t>
            </w:r>
            <w:r w:rsidR="00B31FF1" w:rsidRPr="00CF1947">
              <w:rPr>
                <w:rFonts w:ascii="Calibri" w:eastAsia="Times New Roman" w:hAnsi="Calibri" w:cs="Calibri"/>
                <w:sz w:val="24"/>
                <w:szCs w:val="24"/>
                <w:lang w:val="en-GB" w:eastAsia="sl-SI"/>
              </w:rPr>
              <w:t xml:space="preserve">uided tour of </w:t>
            </w:r>
            <w:r w:rsidR="00CF1947" w:rsidRPr="00CF1947">
              <w:rPr>
                <w:rFonts w:ascii="Calibri" w:eastAsia="Times New Roman" w:hAnsi="Calibri" w:cs="Calibri"/>
                <w:sz w:val="24"/>
                <w:szCs w:val="24"/>
                <w:lang w:val="en-GB" w:eastAsia="sl-SI"/>
              </w:rPr>
              <w:t xml:space="preserve">the </w:t>
            </w:r>
            <w:proofErr w:type="spellStart"/>
            <w:r w:rsidR="00B31FF1" w:rsidRPr="00CF1947">
              <w:rPr>
                <w:rFonts w:ascii="Calibri" w:eastAsia="Times New Roman" w:hAnsi="Calibri" w:cs="Calibri"/>
                <w:sz w:val="24"/>
                <w:szCs w:val="24"/>
                <w:lang w:val="en-GB" w:eastAsia="sl-SI"/>
              </w:rPr>
              <w:t>Vilenica</w:t>
            </w:r>
            <w:proofErr w:type="spellEnd"/>
            <w:r w:rsidR="00B31FF1" w:rsidRPr="00CF1947">
              <w:rPr>
                <w:rFonts w:ascii="Calibri" w:eastAsia="Times New Roman" w:hAnsi="Calibri" w:cs="Calibri"/>
                <w:sz w:val="24"/>
                <w:szCs w:val="24"/>
                <w:lang w:val="en-GB" w:eastAsia="sl-SI"/>
              </w:rPr>
              <w:t xml:space="preserve"> Cave</w:t>
            </w:r>
            <w:r w:rsidR="00E23ED8" w:rsidRPr="00CF1947">
              <w:rPr>
                <w:rFonts w:ascii="Calibri" w:eastAsia="Times New Roman" w:hAnsi="Calibri" w:cs="Calibri"/>
                <w:sz w:val="24"/>
                <w:szCs w:val="24"/>
                <w:lang w:val="en-GB" w:eastAsia="sl-SI"/>
              </w:rPr>
              <w:t>*</w:t>
            </w:r>
            <w:r w:rsidR="008571FD" w:rsidRPr="00CF1947">
              <w:rPr>
                <w:rFonts w:ascii="Calibri" w:hAnsi="Calibri" w:cs="Calibri"/>
                <w:sz w:val="24"/>
                <w:szCs w:val="24"/>
                <w:lang w:val="en-GB"/>
              </w:rPr>
              <w:t>,</w:t>
            </w:r>
          </w:p>
          <w:p w14:paraId="20A389F0" w14:textId="77777777" w:rsidR="00272380" w:rsidRPr="00CF1947" w:rsidRDefault="00272380" w:rsidP="000A3344">
            <w:pPr>
              <w:rPr>
                <w:rFonts w:ascii="Calibri" w:eastAsia="Times New Roman" w:hAnsi="Calibri" w:cs="Calibri"/>
                <w:sz w:val="24"/>
                <w:szCs w:val="24"/>
                <w:lang w:val="en-GB" w:eastAsia="sl-SI"/>
              </w:rPr>
            </w:pPr>
          </w:p>
        </w:tc>
      </w:tr>
      <w:tr w:rsidR="00FF0D55" w:rsidRPr="00CF1947" w14:paraId="23168A79" w14:textId="77777777" w:rsidTr="00805C7B">
        <w:tc>
          <w:tcPr>
            <w:tcW w:w="1413" w:type="dxa"/>
          </w:tcPr>
          <w:p w14:paraId="4C6172FA" w14:textId="77777777" w:rsidR="00FF0D55" w:rsidRDefault="00FF0D55" w:rsidP="000A3344">
            <w:pPr>
              <w:rPr>
                <w:rFonts w:ascii="Calibri" w:hAnsi="Calibri" w:cs="Calibri"/>
                <w:sz w:val="24"/>
                <w:szCs w:val="24"/>
                <w:lang w:val="en-GB"/>
              </w:rPr>
            </w:pPr>
            <w:r>
              <w:rPr>
                <w:rFonts w:ascii="Calibri" w:hAnsi="Calibri" w:cs="Calibri"/>
                <w:sz w:val="24"/>
                <w:szCs w:val="24"/>
                <w:lang w:val="en-GB"/>
              </w:rPr>
              <w:t xml:space="preserve">followed by </w:t>
            </w:r>
          </w:p>
          <w:p w14:paraId="5184B69D" w14:textId="77777777" w:rsidR="00FF0D55" w:rsidRPr="00CF1947" w:rsidRDefault="00FF0D55" w:rsidP="000A3344">
            <w:pPr>
              <w:rPr>
                <w:rFonts w:ascii="Calibri" w:hAnsi="Calibri" w:cs="Calibri"/>
                <w:sz w:val="24"/>
                <w:szCs w:val="24"/>
                <w:lang w:val="en-GB"/>
              </w:rPr>
            </w:pPr>
          </w:p>
        </w:tc>
        <w:tc>
          <w:tcPr>
            <w:tcW w:w="7649" w:type="dxa"/>
          </w:tcPr>
          <w:p w14:paraId="6B5E7E0C" w14:textId="77777777" w:rsidR="00FF0D55" w:rsidRPr="00CF1947" w:rsidRDefault="00FF0D55" w:rsidP="00FF0D55">
            <w:pPr>
              <w:rPr>
                <w:rFonts w:ascii="Calibri" w:eastAsia="Times New Roman" w:hAnsi="Calibri" w:cs="Calibri"/>
                <w:sz w:val="24"/>
                <w:szCs w:val="24"/>
                <w:lang w:val="en-GB" w:eastAsia="sl-SI"/>
              </w:rPr>
            </w:pPr>
            <w:r>
              <w:rPr>
                <w:rFonts w:ascii="Calibri" w:eastAsia="Times New Roman" w:hAnsi="Calibri" w:cs="Calibri"/>
                <w:sz w:val="24"/>
                <w:szCs w:val="24"/>
                <w:lang w:val="en-GB" w:eastAsia="sl-SI"/>
              </w:rPr>
              <w:t>p</w:t>
            </w:r>
            <w:r w:rsidRPr="00FF0D55">
              <w:rPr>
                <w:rFonts w:ascii="Calibri" w:eastAsia="Times New Roman" w:hAnsi="Calibri" w:cs="Calibri"/>
                <w:sz w:val="24"/>
                <w:szCs w:val="24"/>
                <w:lang w:val="en-GB" w:eastAsia="sl-SI"/>
              </w:rPr>
              <w:t>erformance by the Karina vocal group</w:t>
            </w:r>
            <w:r>
              <w:rPr>
                <w:rFonts w:ascii="Calibri" w:eastAsia="Times New Roman" w:hAnsi="Calibri" w:cs="Calibri"/>
                <w:sz w:val="24"/>
                <w:szCs w:val="24"/>
                <w:lang w:val="en-GB" w:eastAsia="sl-SI"/>
              </w:rPr>
              <w:t>, 1</w:t>
            </w:r>
            <w:r w:rsidRPr="00FF0D55">
              <w:rPr>
                <w:rFonts w:ascii="Calibri" w:eastAsia="Times New Roman" w:hAnsi="Calibri" w:cs="Calibri"/>
                <w:sz w:val="24"/>
                <w:szCs w:val="24"/>
                <w:vertAlign w:val="superscript"/>
                <w:lang w:val="en-GB" w:eastAsia="sl-SI"/>
              </w:rPr>
              <w:t>st</w:t>
            </w:r>
            <w:r>
              <w:rPr>
                <w:rFonts w:ascii="Calibri" w:eastAsia="Times New Roman" w:hAnsi="Calibri" w:cs="Calibri"/>
                <w:sz w:val="24"/>
                <w:szCs w:val="24"/>
                <w:lang w:val="en-GB" w:eastAsia="sl-SI"/>
              </w:rPr>
              <w:t xml:space="preserve"> "Dance hall",</w:t>
            </w:r>
          </w:p>
        </w:tc>
      </w:tr>
      <w:tr w:rsidR="00FF0D55" w:rsidRPr="00CF1947" w14:paraId="164001CB" w14:textId="77777777" w:rsidTr="00805C7B">
        <w:tc>
          <w:tcPr>
            <w:tcW w:w="1413" w:type="dxa"/>
          </w:tcPr>
          <w:p w14:paraId="32CAFE07" w14:textId="77777777" w:rsidR="00FF0D55" w:rsidRDefault="00FF0D55" w:rsidP="00FF0D55">
            <w:pPr>
              <w:rPr>
                <w:rFonts w:ascii="Calibri" w:hAnsi="Calibri" w:cs="Calibri"/>
                <w:sz w:val="24"/>
                <w:szCs w:val="24"/>
                <w:lang w:val="en-GB"/>
              </w:rPr>
            </w:pPr>
            <w:r>
              <w:rPr>
                <w:rFonts w:ascii="Calibri" w:hAnsi="Calibri" w:cs="Calibri"/>
                <w:sz w:val="24"/>
                <w:szCs w:val="24"/>
                <w:lang w:val="en-GB"/>
              </w:rPr>
              <w:t xml:space="preserve">followed by </w:t>
            </w:r>
          </w:p>
          <w:p w14:paraId="3080239E" w14:textId="77777777" w:rsidR="00FF0D55" w:rsidRDefault="00FF0D55" w:rsidP="000A3344">
            <w:pPr>
              <w:rPr>
                <w:rFonts w:ascii="Calibri" w:hAnsi="Calibri" w:cs="Calibri"/>
                <w:sz w:val="24"/>
                <w:szCs w:val="24"/>
                <w:lang w:val="en-GB"/>
              </w:rPr>
            </w:pPr>
          </w:p>
        </w:tc>
        <w:tc>
          <w:tcPr>
            <w:tcW w:w="7649" w:type="dxa"/>
          </w:tcPr>
          <w:p w14:paraId="3EE32C68" w14:textId="77777777" w:rsidR="00FF0D55" w:rsidRPr="00CF1947" w:rsidRDefault="00FF0D55" w:rsidP="00FF0D55">
            <w:pPr>
              <w:rPr>
                <w:rFonts w:ascii="Calibri" w:eastAsia="Times New Roman" w:hAnsi="Calibri" w:cs="Calibri"/>
                <w:sz w:val="24"/>
                <w:szCs w:val="24"/>
                <w:lang w:val="en-GB" w:eastAsia="sl-SI"/>
              </w:rPr>
            </w:pPr>
            <w:r>
              <w:rPr>
                <w:rFonts w:ascii="Calibri" w:eastAsia="Times New Roman" w:hAnsi="Calibri" w:cs="Calibri"/>
                <w:sz w:val="24"/>
                <w:szCs w:val="24"/>
                <w:lang w:val="en-GB" w:eastAsia="sl-SI"/>
              </w:rPr>
              <w:t xml:space="preserve">continuation of the </w:t>
            </w:r>
            <w:r w:rsidRPr="00CF1947">
              <w:rPr>
                <w:rFonts w:ascii="Calibri" w:eastAsia="Times New Roman" w:hAnsi="Calibri" w:cs="Calibri"/>
                <w:sz w:val="24"/>
                <w:szCs w:val="24"/>
                <w:lang w:val="en-GB" w:eastAsia="sl-SI"/>
              </w:rPr>
              <w:t xml:space="preserve">guided tour of the </w:t>
            </w:r>
            <w:proofErr w:type="spellStart"/>
            <w:r w:rsidRPr="00CF1947">
              <w:rPr>
                <w:rFonts w:ascii="Calibri" w:eastAsia="Times New Roman" w:hAnsi="Calibri" w:cs="Calibri"/>
                <w:sz w:val="24"/>
                <w:szCs w:val="24"/>
                <w:lang w:val="en-GB" w:eastAsia="sl-SI"/>
              </w:rPr>
              <w:t>Vilenica</w:t>
            </w:r>
            <w:proofErr w:type="spellEnd"/>
            <w:r w:rsidRPr="00CF1947">
              <w:rPr>
                <w:rFonts w:ascii="Calibri" w:eastAsia="Times New Roman" w:hAnsi="Calibri" w:cs="Calibri"/>
                <w:sz w:val="24"/>
                <w:szCs w:val="24"/>
                <w:lang w:val="en-GB" w:eastAsia="sl-SI"/>
              </w:rPr>
              <w:t xml:space="preserve"> Cave</w:t>
            </w:r>
            <w:r w:rsidRPr="00CF1947">
              <w:rPr>
                <w:rFonts w:ascii="Calibri" w:hAnsi="Calibri" w:cs="Calibri"/>
                <w:sz w:val="24"/>
                <w:szCs w:val="24"/>
                <w:lang w:val="en-GB"/>
              </w:rPr>
              <w:t>,</w:t>
            </w:r>
          </w:p>
          <w:p w14:paraId="2C2B5A9D" w14:textId="77777777" w:rsidR="00FF0D55" w:rsidRPr="00FF0D55" w:rsidRDefault="00FF0D55" w:rsidP="000A3344">
            <w:pPr>
              <w:rPr>
                <w:rFonts w:ascii="Calibri" w:eastAsia="Times New Roman" w:hAnsi="Calibri" w:cs="Calibri"/>
                <w:sz w:val="24"/>
                <w:szCs w:val="24"/>
                <w:lang w:val="en-GB" w:eastAsia="sl-SI"/>
              </w:rPr>
            </w:pPr>
          </w:p>
        </w:tc>
      </w:tr>
      <w:tr w:rsidR="00C85000" w:rsidRPr="00CF1947" w14:paraId="76FC0770" w14:textId="77777777" w:rsidTr="00805C7B">
        <w:trPr>
          <w:trHeight w:val="597"/>
        </w:trPr>
        <w:tc>
          <w:tcPr>
            <w:tcW w:w="1413" w:type="dxa"/>
          </w:tcPr>
          <w:p w14:paraId="30918A89" w14:textId="77777777" w:rsidR="00C85000" w:rsidRPr="00CF1947" w:rsidRDefault="003758A7" w:rsidP="000A3344">
            <w:pPr>
              <w:rPr>
                <w:rFonts w:ascii="Calibri" w:hAnsi="Calibri" w:cs="Calibri"/>
                <w:sz w:val="24"/>
                <w:szCs w:val="24"/>
                <w:lang w:val="en-GB"/>
              </w:rPr>
            </w:pPr>
            <w:r w:rsidRPr="00CF1947">
              <w:rPr>
                <w:rFonts w:ascii="Calibri" w:hAnsi="Calibri" w:cs="Calibri"/>
                <w:sz w:val="24"/>
                <w:szCs w:val="24"/>
                <w:lang w:val="en-GB"/>
              </w:rPr>
              <w:t>14</w:t>
            </w:r>
            <w:r w:rsidR="008571FD" w:rsidRPr="00CF1947">
              <w:rPr>
                <w:rFonts w:ascii="Calibri" w:hAnsi="Calibri" w:cs="Calibri"/>
                <w:sz w:val="24"/>
                <w:szCs w:val="24"/>
                <w:lang w:val="en-GB"/>
              </w:rPr>
              <w:t>.</w:t>
            </w:r>
            <w:r w:rsidRPr="00CF1947">
              <w:rPr>
                <w:rFonts w:ascii="Calibri" w:hAnsi="Calibri" w:cs="Calibri"/>
                <w:sz w:val="24"/>
                <w:szCs w:val="24"/>
                <w:lang w:val="en-GB"/>
              </w:rPr>
              <w:t>45</w:t>
            </w:r>
          </w:p>
        </w:tc>
        <w:tc>
          <w:tcPr>
            <w:tcW w:w="7649" w:type="dxa"/>
          </w:tcPr>
          <w:p w14:paraId="5A7C6FAD" w14:textId="77777777" w:rsidR="00C85000" w:rsidRDefault="00B31FF1" w:rsidP="000A3344">
            <w:pPr>
              <w:rPr>
                <w:rFonts w:ascii="Calibri" w:hAnsi="Calibri" w:cs="Calibri"/>
                <w:sz w:val="24"/>
                <w:szCs w:val="24"/>
                <w:lang w:val="en-GB"/>
              </w:rPr>
            </w:pPr>
            <w:r w:rsidRPr="00CF1947">
              <w:rPr>
                <w:rFonts w:ascii="Calibri" w:hAnsi="Calibri" w:cs="Calibri"/>
                <w:sz w:val="24"/>
                <w:szCs w:val="24"/>
                <w:lang w:val="en-GB"/>
              </w:rPr>
              <w:t>end of the guided tour of</w:t>
            </w:r>
            <w:r w:rsidR="00F21C21">
              <w:rPr>
                <w:rFonts w:ascii="Calibri" w:hAnsi="Calibri" w:cs="Calibri"/>
                <w:sz w:val="24"/>
                <w:szCs w:val="24"/>
                <w:lang w:val="en-GB"/>
              </w:rPr>
              <w:t xml:space="preserve"> the</w:t>
            </w:r>
            <w:r w:rsidRPr="00CF1947">
              <w:rPr>
                <w:rFonts w:ascii="Calibri" w:hAnsi="Calibri" w:cs="Calibri"/>
                <w:sz w:val="24"/>
                <w:szCs w:val="24"/>
                <w:lang w:val="en-GB"/>
              </w:rPr>
              <w:t xml:space="preserve"> </w:t>
            </w:r>
            <w:proofErr w:type="spellStart"/>
            <w:r w:rsidRPr="00CF1947">
              <w:rPr>
                <w:rFonts w:ascii="Calibri" w:hAnsi="Calibri" w:cs="Calibri"/>
                <w:sz w:val="24"/>
                <w:szCs w:val="24"/>
                <w:lang w:val="en-GB"/>
              </w:rPr>
              <w:t>Vilenica</w:t>
            </w:r>
            <w:proofErr w:type="spellEnd"/>
            <w:r w:rsidRPr="00CF1947">
              <w:rPr>
                <w:rFonts w:ascii="Calibri" w:hAnsi="Calibri" w:cs="Calibri"/>
                <w:sz w:val="24"/>
                <w:szCs w:val="24"/>
                <w:lang w:val="en-GB"/>
              </w:rPr>
              <w:t xml:space="preserve"> Cave and departure for </w:t>
            </w:r>
            <w:proofErr w:type="spellStart"/>
            <w:r w:rsidRPr="00CF1947">
              <w:rPr>
                <w:rFonts w:ascii="Calibri" w:hAnsi="Calibri" w:cs="Calibri"/>
                <w:sz w:val="24"/>
                <w:szCs w:val="24"/>
                <w:lang w:val="en-GB"/>
              </w:rPr>
              <w:t>Brdo</w:t>
            </w:r>
            <w:proofErr w:type="spellEnd"/>
            <w:r w:rsidRPr="00CF1947">
              <w:rPr>
                <w:rFonts w:ascii="Calibri" w:hAnsi="Calibri" w:cs="Calibri"/>
                <w:sz w:val="24"/>
                <w:szCs w:val="24"/>
                <w:lang w:val="en-GB"/>
              </w:rPr>
              <w:t xml:space="preserve"> </w:t>
            </w:r>
            <w:proofErr w:type="spellStart"/>
            <w:r w:rsidRPr="00CF1947">
              <w:rPr>
                <w:rFonts w:ascii="Calibri" w:hAnsi="Calibri" w:cs="Calibri"/>
                <w:sz w:val="24"/>
                <w:szCs w:val="24"/>
                <w:lang w:val="en-GB"/>
              </w:rPr>
              <w:t>pri</w:t>
            </w:r>
            <w:proofErr w:type="spellEnd"/>
            <w:r w:rsidRPr="00CF1947">
              <w:rPr>
                <w:rFonts w:ascii="Calibri" w:hAnsi="Calibri" w:cs="Calibri"/>
                <w:sz w:val="24"/>
                <w:szCs w:val="24"/>
                <w:lang w:val="en-GB"/>
              </w:rPr>
              <w:t xml:space="preserve"> </w:t>
            </w:r>
            <w:proofErr w:type="spellStart"/>
            <w:r w:rsidRPr="00CF1947">
              <w:rPr>
                <w:rFonts w:ascii="Calibri" w:hAnsi="Calibri" w:cs="Calibri"/>
                <w:sz w:val="24"/>
                <w:szCs w:val="24"/>
                <w:lang w:val="en-GB"/>
              </w:rPr>
              <w:t>Kranju</w:t>
            </w:r>
            <w:proofErr w:type="spellEnd"/>
            <w:r w:rsidR="00AD103D" w:rsidRPr="00CF1947">
              <w:rPr>
                <w:rFonts w:ascii="Calibri" w:hAnsi="Calibri" w:cs="Calibri"/>
                <w:sz w:val="24"/>
                <w:szCs w:val="24"/>
                <w:lang w:val="en-GB"/>
              </w:rPr>
              <w:t>,</w:t>
            </w:r>
          </w:p>
          <w:p w14:paraId="72D52BBE" w14:textId="77777777" w:rsidR="00F21C21" w:rsidRPr="00CF1947" w:rsidRDefault="00F21C21" w:rsidP="000A3344">
            <w:pPr>
              <w:rPr>
                <w:rFonts w:ascii="Calibri" w:hAnsi="Calibri" w:cs="Calibri"/>
                <w:sz w:val="24"/>
                <w:szCs w:val="24"/>
                <w:lang w:val="en-GB"/>
              </w:rPr>
            </w:pPr>
          </w:p>
        </w:tc>
      </w:tr>
      <w:tr w:rsidR="004F23C0" w:rsidRPr="00CF1947" w14:paraId="6AF9B37C" w14:textId="77777777" w:rsidTr="00805C7B">
        <w:tc>
          <w:tcPr>
            <w:tcW w:w="1413" w:type="dxa"/>
          </w:tcPr>
          <w:p w14:paraId="3DB657C9" w14:textId="77777777" w:rsidR="004F23C0" w:rsidRPr="00CF1947" w:rsidRDefault="004F23C0" w:rsidP="000A3344">
            <w:pPr>
              <w:rPr>
                <w:rFonts w:ascii="Calibri" w:hAnsi="Calibri" w:cs="Calibri"/>
                <w:sz w:val="24"/>
                <w:szCs w:val="24"/>
                <w:lang w:val="en-GB"/>
              </w:rPr>
            </w:pPr>
            <w:r w:rsidRPr="00CF1947">
              <w:rPr>
                <w:rFonts w:ascii="Calibri" w:hAnsi="Calibri" w:cs="Calibri"/>
                <w:sz w:val="24"/>
                <w:szCs w:val="24"/>
                <w:lang w:val="en-GB"/>
              </w:rPr>
              <w:t>16.10</w:t>
            </w:r>
          </w:p>
        </w:tc>
        <w:tc>
          <w:tcPr>
            <w:tcW w:w="7649" w:type="dxa"/>
          </w:tcPr>
          <w:p w14:paraId="17529CDA" w14:textId="77777777" w:rsidR="00C85000" w:rsidRPr="003B25F2" w:rsidRDefault="003B25F2" w:rsidP="000A3344">
            <w:pPr>
              <w:rPr>
                <w:rFonts w:ascii="Calibri" w:hAnsi="Calibri" w:cs="Calibri"/>
                <w:sz w:val="24"/>
                <w:szCs w:val="24"/>
                <w:lang w:val="en-GB"/>
              </w:rPr>
            </w:pPr>
            <w:r w:rsidRPr="003B25F2">
              <w:rPr>
                <w:rFonts w:ascii="Calibri" w:hAnsi="Calibri" w:cs="Calibri"/>
                <w:sz w:val="24"/>
                <w:szCs w:val="24"/>
                <w:lang w:val="en-GB"/>
              </w:rPr>
              <w:t xml:space="preserve">arrival of the Spouses at Hotel Elegans, </w:t>
            </w:r>
            <w:proofErr w:type="spellStart"/>
            <w:r w:rsidRPr="003B25F2">
              <w:rPr>
                <w:rFonts w:ascii="Calibri" w:hAnsi="Calibri" w:cs="Calibri"/>
                <w:sz w:val="24"/>
                <w:szCs w:val="24"/>
                <w:lang w:val="en-GB"/>
              </w:rPr>
              <w:t>Brdo</w:t>
            </w:r>
            <w:proofErr w:type="spellEnd"/>
            <w:r w:rsidRPr="003B25F2">
              <w:rPr>
                <w:rFonts w:ascii="Calibri" w:hAnsi="Calibri" w:cs="Calibri"/>
                <w:sz w:val="24"/>
                <w:szCs w:val="24"/>
                <w:lang w:val="en-GB"/>
              </w:rPr>
              <w:t xml:space="preserve"> </w:t>
            </w:r>
            <w:proofErr w:type="spellStart"/>
            <w:r w:rsidRPr="003B25F2">
              <w:rPr>
                <w:rFonts w:ascii="Calibri" w:hAnsi="Calibri" w:cs="Calibri"/>
                <w:sz w:val="24"/>
                <w:szCs w:val="24"/>
                <w:lang w:val="en-GB"/>
              </w:rPr>
              <w:t>pri</w:t>
            </w:r>
            <w:proofErr w:type="spellEnd"/>
            <w:r w:rsidRPr="003B25F2">
              <w:rPr>
                <w:rFonts w:ascii="Calibri" w:hAnsi="Calibri" w:cs="Calibri"/>
                <w:sz w:val="24"/>
                <w:szCs w:val="24"/>
                <w:lang w:val="en-GB"/>
              </w:rPr>
              <w:t xml:space="preserve"> </w:t>
            </w:r>
            <w:proofErr w:type="spellStart"/>
            <w:r w:rsidRPr="003B25F2">
              <w:rPr>
                <w:rFonts w:ascii="Calibri" w:hAnsi="Calibri" w:cs="Calibri"/>
                <w:sz w:val="24"/>
                <w:szCs w:val="24"/>
                <w:lang w:val="en-GB"/>
              </w:rPr>
              <w:t>Kranju</w:t>
            </w:r>
            <w:proofErr w:type="spellEnd"/>
            <w:r>
              <w:rPr>
                <w:rFonts w:ascii="Calibri" w:hAnsi="Calibri" w:cs="Calibri"/>
                <w:sz w:val="24"/>
                <w:szCs w:val="24"/>
                <w:lang w:val="en-GB"/>
              </w:rPr>
              <w:t>,</w:t>
            </w:r>
          </w:p>
          <w:p w14:paraId="57582113" w14:textId="77777777" w:rsidR="000A3344" w:rsidRPr="003B25F2" w:rsidRDefault="000A3344" w:rsidP="000A3344">
            <w:pPr>
              <w:rPr>
                <w:rFonts w:ascii="Calibri" w:hAnsi="Calibri" w:cs="Calibri"/>
                <w:sz w:val="24"/>
                <w:szCs w:val="24"/>
                <w:lang w:val="en-GB"/>
              </w:rPr>
            </w:pPr>
          </w:p>
        </w:tc>
      </w:tr>
      <w:tr w:rsidR="003B25F2" w:rsidRPr="00CF1947" w14:paraId="5E0C4B43" w14:textId="77777777" w:rsidTr="00805C7B">
        <w:tc>
          <w:tcPr>
            <w:tcW w:w="1413" w:type="dxa"/>
          </w:tcPr>
          <w:p w14:paraId="0867973C" w14:textId="77777777" w:rsidR="003B25F2" w:rsidRDefault="003B25F2" w:rsidP="000A3344">
            <w:pPr>
              <w:rPr>
                <w:rFonts w:ascii="Calibri" w:hAnsi="Calibri" w:cs="Calibri"/>
                <w:sz w:val="24"/>
                <w:szCs w:val="24"/>
                <w:lang w:val="en-GB"/>
              </w:rPr>
            </w:pPr>
            <w:r>
              <w:rPr>
                <w:rFonts w:ascii="Calibri" w:hAnsi="Calibri" w:cs="Calibri"/>
                <w:sz w:val="24"/>
                <w:szCs w:val="24"/>
                <w:lang w:val="en-GB"/>
              </w:rPr>
              <w:t>followed by</w:t>
            </w:r>
          </w:p>
          <w:p w14:paraId="09217D97" w14:textId="77777777" w:rsidR="003B25F2" w:rsidRPr="00CF1947" w:rsidRDefault="003B25F2" w:rsidP="000A3344">
            <w:pPr>
              <w:rPr>
                <w:rFonts w:ascii="Calibri" w:hAnsi="Calibri" w:cs="Calibri"/>
                <w:sz w:val="24"/>
                <w:szCs w:val="24"/>
                <w:lang w:val="en-GB"/>
              </w:rPr>
            </w:pPr>
          </w:p>
        </w:tc>
        <w:tc>
          <w:tcPr>
            <w:tcW w:w="7649" w:type="dxa"/>
          </w:tcPr>
          <w:p w14:paraId="64DBC473" w14:textId="77777777" w:rsidR="003B25F2" w:rsidRPr="003B25F2" w:rsidRDefault="003B25F2" w:rsidP="000A3344">
            <w:pPr>
              <w:rPr>
                <w:rFonts w:ascii="Calibri" w:hAnsi="Calibri" w:cs="Calibri"/>
                <w:sz w:val="24"/>
                <w:szCs w:val="24"/>
                <w:lang w:val="en-GB"/>
              </w:rPr>
            </w:pPr>
            <w:r w:rsidRPr="003B25F2">
              <w:rPr>
                <w:rFonts w:ascii="Calibri" w:hAnsi="Calibri" w:cs="Calibri"/>
                <w:sz w:val="24"/>
                <w:szCs w:val="24"/>
                <w:lang w:val="en-GB"/>
              </w:rPr>
              <w:t>departure of delegations.</w:t>
            </w:r>
          </w:p>
        </w:tc>
      </w:tr>
    </w:tbl>
    <w:p w14:paraId="18B0413A" w14:textId="77777777" w:rsidR="00E23ED8" w:rsidRPr="00CF1947" w:rsidRDefault="00E23ED8" w:rsidP="00E23ED8">
      <w:pPr>
        <w:rPr>
          <w:rFonts w:ascii="Calibri" w:hAnsi="Calibri" w:cs="Calibri"/>
          <w:b/>
          <w:i/>
          <w:sz w:val="24"/>
          <w:szCs w:val="24"/>
          <w:lang w:val="en-GB"/>
        </w:rPr>
      </w:pPr>
      <w:r w:rsidRPr="00CF1947">
        <w:rPr>
          <w:rFonts w:ascii="Calibri" w:hAnsi="Calibri" w:cs="Calibri"/>
          <w:b/>
          <w:i/>
          <w:sz w:val="24"/>
          <w:szCs w:val="24"/>
          <w:lang w:val="en-GB"/>
        </w:rPr>
        <w:t xml:space="preserve">*Comfortable </w:t>
      </w:r>
      <w:r w:rsidR="003251B6" w:rsidRPr="00CF1947">
        <w:rPr>
          <w:rFonts w:ascii="Calibri" w:hAnsi="Calibri" w:cs="Calibri"/>
          <w:b/>
          <w:i/>
          <w:sz w:val="24"/>
          <w:szCs w:val="24"/>
          <w:lang w:val="en-GB"/>
        </w:rPr>
        <w:t>shoes and clothing recomm</w:t>
      </w:r>
      <w:r w:rsidRPr="00CF1947">
        <w:rPr>
          <w:rFonts w:ascii="Calibri" w:hAnsi="Calibri" w:cs="Calibri"/>
          <w:b/>
          <w:i/>
          <w:sz w:val="24"/>
          <w:szCs w:val="24"/>
          <w:lang w:val="en-GB"/>
        </w:rPr>
        <w:t>ended</w:t>
      </w:r>
    </w:p>
    <w:p w14:paraId="3CC31986" w14:textId="77777777" w:rsidR="008857EA" w:rsidRDefault="008857EA" w:rsidP="00EF141D">
      <w:pPr>
        <w:autoSpaceDE w:val="0"/>
        <w:autoSpaceDN w:val="0"/>
        <w:adjustRightInd w:val="0"/>
        <w:spacing w:before="120" w:after="120" w:line="240" w:lineRule="auto"/>
        <w:rPr>
          <w:rFonts w:cstheme="minorHAnsi"/>
          <w:color w:val="000000"/>
          <w:sz w:val="24"/>
          <w:szCs w:val="24"/>
          <w:lang w:val="en-GB"/>
        </w:rPr>
      </w:pPr>
    </w:p>
    <w:p w14:paraId="23B70026" w14:textId="77777777" w:rsidR="00EF141D" w:rsidRPr="00854B3B" w:rsidRDefault="00EF141D" w:rsidP="00EF141D">
      <w:pPr>
        <w:autoSpaceDE w:val="0"/>
        <w:autoSpaceDN w:val="0"/>
        <w:adjustRightInd w:val="0"/>
        <w:spacing w:before="120" w:after="120" w:line="240" w:lineRule="auto"/>
        <w:rPr>
          <w:rFonts w:cstheme="minorHAnsi"/>
          <w:color w:val="000000"/>
          <w:sz w:val="24"/>
          <w:szCs w:val="24"/>
        </w:rPr>
      </w:pPr>
      <w:r w:rsidRPr="00854B3B">
        <w:rPr>
          <w:rFonts w:cstheme="minorHAnsi"/>
          <w:color w:val="000000"/>
          <w:sz w:val="24"/>
          <w:szCs w:val="24"/>
        </w:rPr>
        <w:t>The Spouses</w:t>
      </w:r>
      <w:r w:rsidR="0057764D">
        <w:rPr>
          <w:rFonts w:cstheme="minorHAnsi"/>
          <w:color w:val="000000"/>
          <w:sz w:val="24"/>
          <w:szCs w:val="24"/>
        </w:rPr>
        <w:t>'</w:t>
      </w:r>
      <w:r w:rsidRPr="00854B3B">
        <w:rPr>
          <w:rFonts w:cstheme="minorHAnsi"/>
          <w:color w:val="000000"/>
          <w:sz w:val="24"/>
          <w:szCs w:val="24"/>
        </w:rPr>
        <w:t xml:space="preserve"> programme, hosted by Dr Aleš Musar, Spouse of the President of the Republic of Slovenia, will focus on a visit to the Lipica Stud Farm, one of the oldest stud farms in Europe, renowned for breeding the elegant white Lipizzaner horses. The tradition of Lipizzaner horse breeding is inscribed on UNESCO’s Representative List of the Intangible Cultural Heritage of Humanity.</w:t>
      </w:r>
    </w:p>
    <w:p w14:paraId="3E8D7CCF" w14:textId="77777777" w:rsidR="00EF141D" w:rsidRPr="00854B3B" w:rsidRDefault="00EF141D" w:rsidP="00EF141D">
      <w:pPr>
        <w:rPr>
          <w:rFonts w:cstheme="minorHAnsi"/>
          <w:color w:val="000000"/>
          <w:sz w:val="24"/>
          <w:szCs w:val="24"/>
        </w:rPr>
      </w:pPr>
      <w:r w:rsidRPr="00854B3B">
        <w:rPr>
          <w:rFonts w:cstheme="minorHAnsi"/>
          <w:color w:val="000000"/>
          <w:sz w:val="24"/>
          <w:szCs w:val="24"/>
        </w:rPr>
        <w:t xml:space="preserve">Lipica is an important part of Slovenia’s cultural heritage and a popular tourist attraction. </w:t>
      </w:r>
    </w:p>
    <w:p w14:paraId="54F9E438" w14:textId="77777777" w:rsidR="00EF141D" w:rsidRPr="00854B3B" w:rsidRDefault="00EF141D" w:rsidP="00EF141D">
      <w:pPr>
        <w:rPr>
          <w:rFonts w:cstheme="minorHAnsi"/>
          <w:sz w:val="24"/>
          <w:szCs w:val="24"/>
        </w:rPr>
      </w:pPr>
      <w:r w:rsidRPr="00854B3B">
        <w:rPr>
          <w:rFonts w:cstheme="minorHAnsi"/>
          <w:sz w:val="24"/>
          <w:szCs w:val="24"/>
        </w:rPr>
        <w:t xml:space="preserve">Vilenica Cave is considered the oldest </w:t>
      </w:r>
      <w:r w:rsidR="0057764D">
        <w:rPr>
          <w:rFonts w:cstheme="minorHAnsi"/>
          <w:sz w:val="24"/>
          <w:szCs w:val="24"/>
        </w:rPr>
        <w:t xml:space="preserve">tourist </w:t>
      </w:r>
      <w:r w:rsidRPr="00854B3B">
        <w:rPr>
          <w:rFonts w:cstheme="minorHAnsi"/>
          <w:sz w:val="24"/>
          <w:szCs w:val="24"/>
        </w:rPr>
        <w:t xml:space="preserve">show cave in Europe. It has been open to visitors since 1633 and was once known as the “Queen of Caves” because of its impressive underground formations. Vilenica is also closely associated with culture and literature, having hosted the international Vilenica Literary Festival since 1986. Today, the cave is an important natural and cultural landmark of Slovenia and part of the country’s rich Karst </w:t>
      </w:r>
      <w:r w:rsidR="0057764D" w:rsidRPr="00854B3B">
        <w:rPr>
          <w:rFonts w:cstheme="minorHAnsi"/>
        </w:rPr>
        <w:t xml:space="preserve">(Kras) </w:t>
      </w:r>
      <w:r w:rsidRPr="00854B3B">
        <w:rPr>
          <w:rFonts w:cstheme="minorHAnsi"/>
          <w:sz w:val="24"/>
          <w:szCs w:val="24"/>
        </w:rPr>
        <w:t>heritage</w:t>
      </w:r>
      <w:r w:rsidR="0057764D">
        <w:rPr>
          <w:rFonts w:cstheme="minorHAnsi"/>
          <w:sz w:val="24"/>
          <w:szCs w:val="24"/>
        </w:rPr>
        <w:t>.</w:t>
      </w:r>
    </w:p>
    <w:p w14:paraId="11B51C14" w14:textId="77777777" w:rsidR="00EF141D" w:rsidRPr="00854B3B" w:rsidRDefault="00EF141D" w:rsidP="00EF141D">
      <w:pPr>
        <w:pStyle w:val="pdq2pgselectionanchorcontainer"/>
        <w:rPr>
          <w:rFonts w:asciiTheme="minorHAnsi" w:hAnsiTheme="minorHAnsi" w:cstheme="minorHAnsi"/>
        </w:rPr>
      </w:pPr>
      <w:r w:rsidRPr="00854B3B">
        <w:rPr>
          <w:rFonts w:asciiTheme="minorHAnsi" w:hAnsiTheme="minorHAnsi" w:cstheme="minorHAnsi"/>
        </w:rPr>
        <w:t xml:space="preserve">The Karst is a distinctive limestone landscape in southwestern Slovenia, renowned for its caves, sinkholes, underground rivers and other remarkable karst phenomena. The region gave its name to the scientific term </w:t>
      </w:r>
      <w:r w:rsidRPr="00854B3B">
        <w:rPr>
          <w:rStyle w:val="Strong"/>
          <w:rFonts w:asciiTheme="minorHAnsi" w:hAnsiTheme="minorHAnsi" w:cstheme="minorHAnsi"/>
        </w:rPr>
        <w:t>“</w:t>
      </w:r>
      <w:r w:rsidRPr="00854B3B">
        <w:rPr>
          <w:rStyle w:val="Strong"/>
          <w:rFonts w:asciiTheme="minorHAnsi" w:hAnsiTheme="minorHAnsi" w:cstheme="minorHAnsi"/>
          <w:b w:val="0"/>
        </w:rPr>
        <w:t>karst,”</w:t>
      </w:r>
      <w:r w:rsidRPr="00854B3B">
        <w:rPr>
          <w:rFonts w:asciiTheme="minorHAnsi" w:hAnsiTheme="minorHAnsi" w:cstheme="minorHAnsi"/>
        </w:rPr>
        <w:t xml:space="preserve"> which is now used worldwide to describe landscapes shaped by the dissolution of soluble rock. With its unique natural and cultural heritage, the Slovenian Karst is one of the country’s most distinctive landscapes.</w:t>
      </w:r>
    </w:p>
    <w:p w14:paraId="6C02D5AC" w14:textId="77777777" w:rsidR="00EF141D" w:rsidRPr="00854B3B" w:rsidRDefault="00EF141D" w:rsidP="00EF141D">
      <w:pPr>
        <w:jc w:val="center"/>
        <w:rPr>
          <w:rFonts w:cstheme="minorHAnsi"/>
          <w:sz w:val="24"/>
          <w:szCs w:val="24"/>
        </w:rPr>
      </w:pPr>
      <w:r>
        <w:rPr>
          <w:rFonts w:cstheme="minorHAnsi"/>
          <w:sz w:val="24"/>
          <w:szCs w:val="24"/>
        </w:rPr>
        <w:t xml:space="preserve"> </w:t>
      </w:r>
    </w:p>
    <w:p w14:paraId="43CC2058" w14:textId="77777777" w:rsidR="00EF141D" w:rsidRPr="00CF1947" w:rsidRDefault="00EF141D" w:rsidP="00763FD7">
      <w:pPr>
        <w:rPr>
          <w:rFonts w:ascii="Calibri" w:hAnsi="Calibri" w:cs="Calibri"/>
          <w:b/>
          <w:i/>
          <w:sz w:val="24"/>
          <w:szCs w:val="24"/>
          <w:lang w:val="en-GB"/>
        </w:rPr>
      </w:pPr>
      <w:r w:rsidRPr="00CF1947">
        <w:rPr>
          <w:rFonts w:ascii="Calibri" w:hAnsi="Calibri" w:cs="Calibri"/>
          <w:b/>
          <w:i/>
          <w:sz w:val="24"/>
          <w:szCs w:val="24"/>
          <w:lang w:val="en-GB"/>
        </w:rPr>
        <w:t xml:space="preserve">Spouses’ Programme Contact: Katja </w:t>
      </w:r>
      <w:proofErr w:type="spellStart"/>
      <w:r w:rsidRPr="00CF1947">
        <w:rPr>
          <w:rFonts w:ascii="Calibri" w:hAnsi="Calibri" w:cs="Calibri"/>
          <w:b/>
          <w:i/>
          <w:sz w:val="24"/>
          <w:szCs w:val="24"/>
          <w:lang w:val="en-GB"/>
        </w:rPr>
        <w:t>Kustec</w:t>
      </w:r>
      <w:proofErr w:type="spellEnd"/>
      <w:r w:rsidRPr="00CF1947">
        <w:rPr>
          <w:rFonts w:ascii="Calibri" w:hAnsi="Calibri" w:cs="Calibri"/>
          <w:b/>
          <w:i/>
          <w:sz w:val="24"/>
          <w:szCs w:val="24"/>
          <w:lang w:val="en-GB"/>
        </w:rPr>
        <w:t>, 00386 41 826 614</w:t>
      </w:r>
    </w:p>
    <w:sectPr w:rsidR="00EF141D" w:rsidRPr="00CF194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6D12E0" w14:textId="77777777" w:rsidR="00FF1711" w:rsidRDefault="00FF1711" w:rsidP="00BC7664">
      <w:pPr>
        <w:spacing w:after="0" w:line="240" w:lineRule="auto"/>
      </w:pPr>
      <w:r>
        <w:separator/>
      </w:r>
    </w:p>
  </w:endnote>
  <w:endnote w:type="continuationSeparator" w:id="0">
    <w:p w14:paraId="22CA89D1" w14:textId="77777777" w:rsidR="00FF1711" w:rsidRDefault="00FF1711" w:rsidP="00BC7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60402020202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549F5C" w14:textId="77777777" w:rsidR="00FF1711" w:rsidRDefault="00FF1711" w:rsidP="00BC7664">
      <w:pPr>
        <w:spacing w:after="0" w:line="240" w:lineRule="auto"/>
      </w:pPr>
      <w:r>
        <w:separator/>
      </w:r>
    </w:p>
  </w:footnote>
  <w:footnote w:type="continuationSeparator" w:id="0">
    <w:p w14:paraId="5103BE72" w14:textId="77777777" w:rsidR="00FF1711" w:rsidRDefault="00FF1711" w:rsidP="00BC76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901897"/>
    <w:multiLevelType w:val="multilevel"/>
    <w:tmpl w:val="3B70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6D52C2"/>
    <w:multiLevelType w:val="multilevel"/>
    <w:tmpl w:val="68F01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C60479"/>
    <w:multiLevelType w:val="multilevel"/>
    <w:tmpl w:val="979A9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F0554E"/>
    <w:multiLevelType w:val="hybridMultilevel"/>
    <w:tmpl w:val="079C3056"/>
    <w:lvl w:ilvl="0" w:tplc="D122BE46">
      <w:start w:val="1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E0962E2"/>
    <w:multiLevelType w:val="multilevel"/>
    <w:tmpl w:val="82B87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6C6BC6"/>
    <w:multiLevelType w:val="multilevel"/>
    <w:tmpl w:val="8EC8F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DF5B55"/>
    <w:multiLevelType w:val="hybridMultilevel"/>
    <w:tmpl w:val="B4A6DFBA"/>
    <w:lvl w:ilvl="0" w:tplc="CDB8A30C">
      <w:start w:val="1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7FF22BB4"/>
    <w:multiLevelType w:val="hybridMultilevel"/>
    <w:tmpl w:val="C65060EA"/>
    <w:lvl w:ilvl="0" w:tplc="6E32E084">
      <w:start w:val="1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677543212">
    <w:abstractNumId w:val="7"/>
  </w:num>
  <w:num w:numId="2" w16cid:durableId="22290618">
    <w:abstractNumId w:val="6"/>
  </w:num>
  <w:num w:numId="3" w16cid:durableId="735280917">
    <w:abstractNumId w:val="3"/>
  </w:num>
  <w:num w:numId="4" w16cid:durableId="267348436">
    <w:abstractNumId w:val="5"/>
  </w:num>
  <w:num w:numId="5" w16cid:durableId="1590043039">
    <w:abstractNumId w:val="0"/>
  </w:num>
  <w:num w:numId="6" w16cid:durableId="1332636173">
    <w:abstractNumId w:val="2"/>
  </w:num>
  <w:num w:numId="7" w16cid:durableId="1264461666">
    <w:abstractNumId w:val="1"/>
  </w:num>
  <w:num w:numId="8" w16cid:durableId="199086320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24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DC4"/>
    <w:rsid w:val="00012B06"/>
    <w:rsid w:val="00053BD0"/>
    <w:rsid w:val="000A3344"/>
    <w:rsid w:val="00102609"/>
    <w:rsid w:val="00143EDC"/>
    <w:rsid w:val="00170E67"/>
    <w:rsid w:val="001B47FA"/>
    <w:rsid w:val="001B4CBE"/>
    <w:rsid w:val="00272380"/>
    <w:rsid w:val="00287120"/>
    <w:rsid w:val="002C2727"/>
    <w:rsid w:val="00306227"/>
    <w:rsid w:val="00324F68"/>
    <w:rsid w:val="003251B6"/>
    <w:rsid w:val="003758A7"/>
    <w:rsid w:val="003B25F2"/>
    <w:rsid w:val="00471DC4"/>
    <w:rsid w:val="00484B82"/>
    <w:rsid w:val="004F23C0"/>
    <w:rsid w:val="005000A7"/>
    <w:rsid w:val="00541C22"/>
    <w:rsid w:val="005717A4"/>
    <w:rsid w:val="0057764D"/>
    <w:rsid w:val="005B42DD"/>
    <w:rsid w:val="00685EC9"/>
    <w:rsid w:val="006A17DE"/>
    <w:rsid w:val="00763FD7"/>
    <w:rsid w:val="00805C7B"/>
    <w:rsid w:val="0081096E"/>
    <w:rsid w:val="008224BD"/>
    <w:rsid w:val="008571FD"/>
    <w:rsid w:val="008857EA"/>
    <w:rsid w:val="00894B60"/>
    <w:rsid w:val="008B679C"/>
    <w:rsid w:val="00970999"/>
    <w:rsid w:val="009B0EE2"/>
    <w:rsid w:val="00A1022E"/>
    <w:rsid w:val="00A53D7B"/>
    <w:rsid w:val="00A937D9"/>
    <w:rsid w:val="00AD103D"/>
    <w:rsid w:val="00AE67D2"/>
    <w:rsid w:val="00B31FF1"/>
    <w:rsid w:val="00B64C95"/>
    <w:rsid w:val="00BA551E"/>
    <w:rsid w:val="00BC7664"/>
    <w:rsid w:val="00BC773A"/>
    <w:rsid w:val="00C85000"/>
    <w:rsid w:val="00CA25AE"/>
    <w:rsid w:val="00CF1947"/>
    <w:rsid w:val="00D05FD3"/>
    <w:rsid w:val="00E23ED8"/>
    <w:rsid w:val="00E3394B"/>
    <w:rsid w:val="00E84EBE"/>
    <w:rsid w:val="00E86381"/>
    <w:rsid w:val="00EB1817"/>
    <w:rsid w:val="00EE25D1"/>
    <w:rsid w:val="00EF141D"/>
    <w:rsid w:val="00EF7FE0"/>
    <w:rsid w:val="00F07C46"/>
    <w:rsid w:val="00F21C21"/>
    <w:rsid w:val="00F87069"/>
    <w:rsid w:val="00FF0D55"/>
    <w:rsid w:val="00FF171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82EF2"/>
  <w15:chartTrackingRefBased/>
  <w15:docId w15:val="{B86B32C8-087F-433C-9846-09F76265A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1D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87120"/>
    <w:pPr>
      <w:ind w:left="720"/>
      <w:contextualSpacing/>
    </w:pPr>
  </w:style>
  <w:style w:type="paragraph" w:styleId="Header">
    <w:name w:val="header"/>
    <w:basedOn w:val="Normal"/>
    <w:link w:val="HeaderChar"/>
    <w:uiPriority w:val="99"/>
    <w:unhideWhenUsed/>
    <w:rsid w:val="00BC7664"/>
    <w:pPr>
      <w:tabs>
        <w:tab w:val="center" w:pos="4536"/>
        <w:tab w:val="right" w:pos="9072"/>
      </w:tabs>
      <w:spacing w:after="0" w:line="240" w:lineRule="auto"/>
    </w:pPr>
  </w:style>
  <w:style w:type="character" w:customStyle="1" w:styleId="HeaderChar">
    <w:name w:val="Header Char"/>
    <w:basedOn w:val="DefaultParagraphFont"/>
    <w:link w:val="Header"/>
    <w:uiPriority w:val="99"/>
    <w:rsid w:val="00BC7664"/>
  </w:style>
  <w:style w:type="paragraph" w:styleId="Footer">
    <w:name w:val="footer"/>
    <w:basedOn w:val="Normal"/>
    <w:link w:val="FooterChar"/>
    <w:uiPriority w:val="99"/>
    <w:unhideWhenUsed/>
    <w:rsid w:val="00BC7664"/>
    <w:pPr>
      <w:tabs>
        <w:tab w:val="center" w:pos="4536"/>
        <w:tab w:val="right" w:pos="9072"/>
      </w:tabs>
      <w:spacing w:after="0" w:line="240" w:lineRule="auto"/>
    </w:pPr>
  </w:style>
  <w:style w:type="character" w:customStyle="1" w:styleId="FooterChar">
    <w:name w:val="Footer Char"/>
    <w:basedOn w:val="DefaultParagraphFont"/>
    <w:link w:val="Footer"/>
    <w:uiPriority w:val="99"/>
    <w:rsid w:val="00BC7664"/>
  </w:style>
  <w:style w:type="paragraph" w:styleId="BalloonText">
    <w:name w:val="Balloon Text"/>
    <w:basedOn w:val="Normal"/>
    <w:link w:val="BalloonTextChar"/>
    <w:uiPriority w:val="99"/>
    <w:semiHidden/>
    <w:unhideWhenUsed/>
    <w:rsid w:val="00E84E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4EBE"/>
    <w:rPr>
      <w:rFonts w:ascii="Segoe UI" w:hAnsi="Segoe UI" w:cs="Segoe UI"/>
      <w:sz w:val="18"/>
      <w:szCs w:val="18"/>
    </w:rPr>
  </w:style>
  <w:style w:type="paragraph" w:customStyle="1" w:styleId="isselectedend">
    <w:name w:val="isselectedend"/>
    <w:basedOn w:val="Normal"/>
    <w:rsid w:val="001B47FA"/>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Strong">
    <w:name w:val="Strong"/>
    <w:basedOn w:val="DefaultParagraphFont"/>
    <w:uiPriority w:val="22"/>
    <w:qFormat/>
    <w:rsid w:val="001B47FA"/>
    <w:rPr>
      <w:b/>
      <w:bCs/>
    </w:rPr>
  </w:style>
  <w:style w:type="paragraph" w:styleId="NormalWeb">
    <w:name w:val="Normal (Web)"/>
    <w:basedOn w:val="Normal"/>
    <w:uiPriority w:val="99"/>
    <w:semiHidden/>
    <w:unhideWhenUsed/>
    <w:rsid w:val="001B47FA"/>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dq2pgselectionanchorcontainer">
    <w:name w:val="pdq2pg_selectionanchorcontainer"/>
    <w:basedOn w:val="Normal"/>
    <w:rsid w:val="00EF141D"/>
    <w:pPr>
      <w:spacing w:before="100" w:beforeAutospacing="1" w:after="100" w:afterAutospacing="1"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9123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CB6DEA4-6222-4A57-8BCC-F7A931EC3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473</Words>
  <Characters>2699</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Kustec</dc:creator>
  <cp:keywords/>
  <dc:description/>
  <cp:lastModifiedBy>Evelina Klemenc</cp:lastModifiedBy>
  <cp:revision>2</cp:revision>
  <cp:lastPrinted>2026-09-23T12:38:00Z</cp:lastPrinted>
  <dcterms:created xsi:type="dcterms:W3CDTF">2026-10-14T13:58:00Z</dcterms:created>
  <dcterms:modified xsi:type="dcterms:W3CDTF">2026-10-14T13:58:00Z</dcterms:modified>
</cp:coreProperties>
</file>